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18" w:rsidRPr="00BE5453" w:rsidRDefault="00EC6E8C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3E8E8A7" wp14:editId="79323637">
            <wp:simplePos x="0" y="0"/>
            <wp:positionH relativeFrom="column">
              <wp:posOffset>4867275</wp:posOffset>
            </wp:positionH>
            <wp:positionV relativeFrom="paragraph">
              <wp:posOffset>-381000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15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347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53" w:rsidRPr="00BE5453" w:rsidRDefault="00BE5453" w:rsidP="0029114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" strokecolor="#b347a4">
                <v:textbox>
                  <w:txbxContent>
                    <w:p w:rsidR="00BE5453" w:rsidRPr="00BE5453" w:rsidRDefault="00BE5453" w:rsidP="0029114D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D42">
        <w:rPr>
          <w:rFonts w:cstheme="minorHAnsi"/>
          <w:b/>
          <w:sz w:val="28"/>
          <w:szCs w:val="30"/>
        </w:rPr>
        <w:t>Year</w:t>
      </w:r>
      <w:r w:rsidR="006951CA">
        <w:rPr>
          <w:rFonts w:cstheme="minorHAnsi"/>
          <w:b/>
          <w:sz w:val="28"/>
          <w:szCs w:val="30"/>
        </w:rPr>
        <w:t xml:space="preserve"> One</w:t>
      </w:r>
    </w:p>
    <w:p w:rsidR="00DF41AE" w:rsidRPr="00BE5453" w:rsidRDefault="005B3DA1" w:rsidP="002306E1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b/>
          <w:sz w:val="28"/>
          <w:szCs w:val="30"/>
        </w:rPr>
        <w:t>Advent/Christmas</w:t>
      </w:r>
      <w:r w:rsidR="00DF41AE" w:rsidRPr="00BE5453">
        <w:rPr>
          <w:rFonts w:cstheme="minorHAnsi"/>
          <w:b/>
          <w:sz w:val="28"/>
          <w:szCs w:val="30"/>
        </w:rPr>
        <w:t xml:space="preserve"> – </w:t>
      </w:r>
      <w:r>
        <w:rPr>
          <w:rFonts w:cstheme="minorHAnsi"/>
          <w:b/>
          <w:sz w:val="28"/>
          <w:szCs w:val="30"/>
        </w:rPr>
        <w:t>Loving</w:t>
      </w:r>
    </w:p>
    <w:p w:rsidR="00DF41AE" w:rsidRPr="001C79BD" w:rsidRDefault="00DF41AE" w:rsidP="008267A2">
      <w:pPr>
        <w:spacing w:after="0"/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5B3DA1">
        <w:rPr>
          <w:rFonts w:cstheme="minorHAnsi"/>
          <w:b/>
          <w:sz w:val="28"/>
          <w:szCs w:val="28"/>
        </w:rPr>
        <w:t>3</w:t>
      </w:r>
      <w:r w:rsidRPr="001C79BD">
        <w:rPr>
          <w:rFonts w:cstheme="minorHAnsi"/>
          <w:b/>
          <w:sz w:val="28"/>
          <w:szCs w:val="28"/>
        </w:rPr>
        <w:t xml:space="preserve">: </w:t>
      </w:r>
      <w:r w:rsidR="006951CA">
        <w:rPr>
          <w:rFonts w:cstheme="minorHAnsi"/>
          <w:b/>
          <w:sz w:val="28"/>
          <w:szCs w:val="28"/>
        </w:rPr>
        <w:t>Waiting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:rsidTr="00291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53D2B" w:rsidRPr="008267A2" w:rsidRDefault="006951CA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8267A2">
              <w:rPr>
                <w:rFonts w:cstheme="minorHAnsi"/>
                <w:b w:val="0"/>
                <w:sz w:val="24"/>
                <w:szCs w:val="24"/>
              </w:rPr>
              <w:t>preparing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F6A9C" w:rsidRPr="008267A2" w:rsidRDefault="008267A2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get ready. </w:t>
            </w:r>
          </w:p>
        </w:tc>
      </w:tr>
      <w:tr w:rsidR="00553D2B" w:rsidRP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553D2B" w:rsidRPr="008267A2" w:rsidRDefault="0029114D" w:rsidP="006951CA">
            <w:pPr>
              <w:rPr>
                <w:rFonts w:cstheme="minorHAnsi"/>
                <w:b w:val="0"/>
                <w:sz w:val="24"/>
                <w:szCs w:val="24"/>
              </w:rPr>
            </w:pPr>
            <w:r w:rsidRPr="008267A2">
              <w:rPr>
                <w:rFonts w:cstheme="minorHAnsi"/>
                <w:b w:val="0"/>
                <w:sz w:val="24"/>
                <w:szCs w:val="24"/>
              </w:rPr>
              <w:t>waiting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96759E" w:rsidRPr="008267A2" w:rsidRDefault="0096759E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267A2">
              <w:rPr>
                <w:rFonts w:cstheme="minorHAnsi"/>
                <w:sz w:val="24"/>
                <w:szCs w:val="24"/>
              </w:rPr>
              <w:t xml:space="preserve">Means delaying or preparing for something until you are ready. </w:t>
            </w:r>
          </w:p>
        </w:tc>
      </w:tr>
      <w:tr w:rsidR="00553D2B" w:rsidRPr="00DB1DF5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53D2B" w:rsidRPr="008267A2" w:rsidRDefault="0029114D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8267A2">
              <w:rPr>
                <w:rFonts w:cstheme="minorHAnsi"/>
                <w:b w:val="0"/>
                <w:sz w:val="24"/>
                <w:szCs w:val="24"/>
              </w:rPr>
              <w:t>wreath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F6A9C" w:rsidRPr="008267A2" w:rsidRDefault="0096759E" w:rsidP="00967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267A2">
              <w:rPr>
                <w:rStyle w:val="star-btn"/>
                <w:rFonts w:cstheme="minorHAnsi"/>
                <w:sz w:val="24"/>
                <w:szCs w:val="24"/>
                <w:bdr w:val="none" w:sz="0" w:space="0" w:color="auto" w:frame="1"/>
              </w:rPr>
              <w:t>​</w:t>
            </w:r>
            <w:r w:rsidRPr="008267A2">
              <w:rPr>
                <w:rFonts w:cstheme="minorHAnsi"/>
                <w:sz w:val="24"/>
                <w:szCs w:val="24"/>
                <w:bdr w:val="none" w:sz="0" w:space="0" w:color="auto" w:frame="1"/>
              </w:rPr>
              <w:t>A</w:t>
            </w:r>
            <w:r w:rsidRPr="008267A2">
              <w:rPr>
                <w:rStyle w:val="def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n arrangement of flowers and leaves, especially in the shape of a circle.</w:t>
            </w:r>
          </w:p>
        </w:tc>
      </w:tr>
      <w:tr w:rsidR="00553D2B" w:rsidRP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553D2B" w:rsidRPr="008267A2" w:rsidRDefault="0029114D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8267A2">
              <w:rPr>
                <w:rFonts w:cstheme="minorHAnsi"/>
                <w:b w:val="0"/>
                <w:sz w:val="24"/>
                <w:szCs w:val="24"/>
              </w:rPr>
              <w:t xml:space="preserve">celebrate 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5F6A9C" w:rsidRPr="008267A2" w:rsidRDefault="0096759E" w:rsidP="006F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267A2">
              <w:rPr>
                <w:rFonts w:cstheme="minorHAnsi"/>
                <w:sz w:val="24"/>
                <w:szCs w:val="24"/>
              </w:rPr>
              <w:t xml:space="preserve">To show a day or an event is important you doing something special. </w:t>
            </w:r>
          </w:p>
        </w:tc>
      </w:tr>
      <w:tr w:rsidR="00553D2B" w:rsidRPr="00DB1DF5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53D2B" w:rsidRPr="008267A2" w:rsidRDefault="0029114D" w:rsidP="000C2254">
            <w:pPr>
              <w:rPr>
                <w:rFonts w:cstheme="minorHAnsi"/>
                <w:b w:val="0"/>
                <w:sz w:val="24"/>
                <w:szCs w:val="24"/>
              </w:rPr>
            </w:pPr>
            <w:r w:rsidRPr="008267A2">
              <w:rPr>
                <w:rFonts w:cstheme="minorHAnsi"/>
                <w:b w:val="0"/>
                <w:sz w:val="24"/>
                <w:szCs w:val="24"/>
              </w:rPr>
              <w:t>Christmas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F6A9C" w:rsidRPr="008267A2" w:rsidRDefault="0096759E" w:rsidP="006F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267A2">
              <w:rPr>
                <w:rFonts w:cstheme="minorHAnsi"/>
                <w:sz w:val="24"/>
                <w:szCs w:val="24"/>
              </w:rPr>
              <w:t xml:space="preserve">The day Christians celebrate the birth of Jesus. </w:t>
            </w:r>
          </w:p>
        </w:tc>
      </w:tr>
      <w:tr w:rsidR="00553D2B" w:rsidRP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553D2B" w:rsidRPr="008267A2" w:rsidRDefault="0029114D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8267A2">
              <w:rPr>
                <w:rFonts w:cstheme="minorHAnsi"/>
                <w:b w:val="0"/>
                <w:sz w:val="24"/>
                <w:szCs w:val="24"/>
              </w:rPr>
              <w:t>Advent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5F6A9C" w:rsidRPr="008267A2" w:rsidRDefault="0096759E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267A2">
              <w:rPr>
                <w:rFonts w:cstheme="minorHAnsi"/>
                <w:sz w:val="24"/>
                <w:szCs w:val="24"/>
              </w:rPr>
              <w:t xml:space="preserve">The four weeks before Christmas. </w:t>
            </w:r>
          </w:p>
        </w:tc>
      </w:tr>
      <w:tr w:rsidR="00553D2B" w:rsidRPr="00DB1DF5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53D2B" w:rsidRPr="008267A2" w:rsidRDefault="0029114D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8267A2">
              <w:rPr>
                <w:rFonts w:cstheme="minorHAnsi"/>
                <w:b w:val="0"/>
                <w:sz w:val="24"/>
                <w:szCs w:val="24"/>
              </w:rPr>
              <w:t>Jesus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F6A9C" w:rsidRPr="008267A2" w:rsidRDefault="0096759E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267A2">
              <w:rPr>
                <w:rFonts w:cstheme="minorHAnsi"/>
                <w:sz w:val="24"/>
                <w:szCs w:val="24"/>
              </w:rPr>
              <w:t>The son of God.</w:t>
            </w:r>
          </w:p>
        </w:tc>
      </w:tr>
      <w:tr w:rsidR="00553D2B" w:rsidRP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553D2B" w:rsidRPr="008267A2" w:rsidRDefault="0029114D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8267A2">
              <w:rPr>
                <w:rFonts w:cstheme="minorHAnsi"/>
                <w:b w:val="0"/>
                <w:sz w:val="24"/>
                <w:szCs w:val="24"/>
              </w:rPr>
              <w:t>Mary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5F6A9C" w:rsidRPr="008267A2" w:rsidRDefault="0096759E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267A2">
              <w:rPr>
                <w:rFonts w:cstheme="minorHAnsi"/>
                <w:sz w:val="24"/>
                <w:szCs w:val="24"/>
              </w:rPr>
              <w:t>The mother of Jesus.</w:t>
            </w:r>
          </w:p>
        </w:tc>
      </w:tr>
      <w:tr w:rsidR="00553D2B" w:rsidRPr="00DB1DF5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53D2B" w:rsidRPr="008267A2" w:rsidRDefault="0029114D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8267A2">
              <w:rPr>
                <w:rFonts w:cstheme="minorHAnsi"/>
                <w:b w:val="0"/>
                <w:sz w:val="24"/>
                <w:szCs w:val="24"/>
              </w:rPr>
              <w:t>Joseph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F6A9C" w:rsidRPr="008267A2" w:rsidRDefault="0096759E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267A2">
              <w:rPr>
                <w:rFonts w:cstheme="minorHAnsi"/>
                <w:sz w:val="24"/>
                <w:szCs w:val="24"/>
              </w:rPr>
              <w:t xml:space="preserve">The man who brought up Jesus as his son. </w:t>
            </w:r>
          </w:p>
        </w:tc>
      </w:tr>
      <w:tr w:rsidR="00255D42" w:rsidRP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255D42" w:rsidRPr="008267A2" w:rsidRDefault="006951CA" w:rsidP="000C2254">
            <w:pPr>
              <w:rPr>
                <w:rFonts w:cstheme="minorHAnsi"/>
                <w:b w:val="0"/>
                <w:sz w:val="24"/>
                <w:szCs w:val="24"/>
              </w:rPr>
            </w:pPr>
            <w:r w:rsidRPr="008267A2">
              <w:rPr>
                <w:rFonts w:cstheme="minorHAnsi"/>
                <w:b w:val="0"/>
                <w:sz w:val="24"/>
                <w:szCs w:val="24"/>
              </w:rPr>
              <w:t>messenger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5F6A9C" w:rsidRPr="008267A2" w:rsidRDefault="00B91E52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Someone who is sent to deliver a message.</w:t>
            </w:r>
          </w:p>
        </w:tc>
      </w:tr>
      <w:tr w:rsidR="00255D42" w:rsidRPr="00DB1DF5" w:rsidTr="00291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255D42" w:rsidRPr="008267A2" w:rsidRDefault="0029114D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8267A2">
              <w:rPr>
                <w:rFonts w:cstheme="minorHAnsi"/>
                <w:b w:val="0"/>
                <w:sz w:val="24"/>
                <w:szCs w:val="24"/>
              </w:rPr>
              <w:t>manger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F6A9C" w:rsidRPr="008267A2" w:rsidRDefault="00B95C8D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267A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A box that cows and horses eat from. </w:t>
            </w:r>
          </w:p>
        </w:tc>
      </w:tr>
      <w:tr w:rsidR="000C2254" w:rsidRP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0C2254" w:rsidRPr="008267A2" w:rsidRDefault="006951CA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8267A2">
              <w:rPr>
                <w:rFonts w:cstheme="minorHAnsi"/>
                <w:b w:val="0"/>
                <w:sz w:val="24"/>
                <w:szCs w:val="24"/>
              </w:rPr>
              <w:t>visit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0940C2" w:rsidRPr="008267A2" w:rsidRDefault="00B91E52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see a person or place for a period of time. </w:t>
            </w:r>
          </w:p>
        </w:tc>
      </w:tr>
      <w:tr w:rsidR="0096759E" w:rsidRPr="00DB1DF5" w:rsidTr="004C2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auto"/>
          </w:tcPr>
          <w:p w:rsidR="0096759E" w:rsidRPr="008267A2" w:rsidRDefault="0096759E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8267A2">
              <w:rPr>
                <w:rFonts w:cstheme="minorHAnsi"/>
                <w:b w:val="0"/>
                <w:sz w:val="24"/>
                <w:szCs w:val="24"/>
              </w:rPr>
              <w:t>shepherds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auto"/>
          </w:tcPr>
          <w:p w:rsidR="0096759E" w:rsidRPr="008267A2" w:rsidRDefault="00B95C8D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267A2">
              <w:rPr>
                <w:rFonts w:cstheme="minorHAnsi"/>
                <w:sz w:val="24"/>
                <w:szCs w:val="24"/>
              </w:rPr>
              <w:t xml:space="preserve">People who look after sheep. </w:t>
            </w:r>
          </w:p>
        </w:tc>
      </w:tr>
      <w:tr w:rsidR="0096759E" w:rsidRP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96759E" w:rsidRPr="008267A2" w:rsidRDefault="004C2BB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8267A2">
              <w:rPr>
                <w:rFonts w:cstheme="minorHAnsi"/>
                <w:b w:val="0"/>
                <w:sz w:val="24"/>
                <w:szCs w:val="24"/>
              </w:rPr>
              <w:t>angels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96759E" w:rsidRPr="008267A2" w:rsidRDefault="008267A2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spirit of God who is sent to deliver a message. </w:t>
            </w:r>
          </w:p>
        </w:tc>
      </w:tr>
      <w:tr w:rsidR="004C2BBB" w:rsidRPr="00DB1DF5" w:rsidTr="004C2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auto"/>
          </w:tcPr>
          <w:p w:rsidR="004C2BBB" w:rsidRPr="008267A2" w:rsidRDefault="004C2BB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8267A2">
              <w:rPr>
                <w:rFonts w:cstheme="minorHAnsi"/>
                <w:b w:val="0"/>
                <w:sz w:val="24"/>
                <w:szCs w:val="24"/>
              </w:rPr>
              <w:t>Elizabeth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auto"/>
          </w:tcPr>
          <w:p w:rsidR="004C2BBB" w:rsidRPr="008267A2" w:rsidRDefault="00B91E52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Mary’s friend and cousin. </w:t>
            </w:r>
          </w:p>
        </w:tc>
      </w:tr>
      <w:tr w:rsidR="004C2BBB" w:rsidRP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4C2BBB" w:rsidRPr="008267A2" w:rsidRDefault="004C2BB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8267A2">
              <w:rPr>
                <w:rFonts w:cstheme="minorHAnsi"/>
                <w:b w:val="0"/>
                <w:sz w:val="24"/>
                <w:szCs w:val="24"/>
              </w:rPr>
              <w:t>Bethlehem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4C2BBB" w:rsidRPr="008267A2" w:rsidRDefault="00B91E52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Bethlehem is a city located in the central West Bank, Palestine, about 10 km (6.2 miles) south of Jerusalem. </w:t>
            </w:r>
          </w:p>
        </w:tc>
      </w:tr>
      <w:tr w:rsidR="004C2BBB" w:rsidRPr="00DB1DF5" w:rsidTr="004C2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auto"/>
          </w:tcPr>
          <w:p w:rsidR="004C2BBB" w:rsidRPr="008267A2" w:rsidRDefault="004C2BB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8267A2">
              <w:rPr>
                <w:rFonts w:cstheme="minorHAnsi"/>
                <w:b w:val="0"/>
                <w:sz w:val="24"/>
                <w:szCs w:val="24"/>
              </w:rPr>
              <w:t>worship</w:t>
            </w:r>
          </w:p>
        </w:tc>
        <w:tc>
          <w:tcPr>
            <w:tcW w:w="6582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auto"/>
          </w:tcPr>
          <w:p w:rsidR="004C2BBB" w:rsidRPr="008267A2" w:rsidRDefault="00B91E52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act of showing respect by saying prayers or signing songs. </w:t>
            </w:r>
          </w:p>
        </w:tc>
      </w:tr>
    </w:tbl>
    <w:p w:rsidR="00553D2B" w:rsidRPr="008267A2" w:rsidRDefault="00815156" w:rsidP="0029114D">
      <w:pPr>
        <w:spacing w:after="0"/>
        <w:rPr>
          <w:rFonts w:cstheme="minorHAnsi"/>
          <w:sz w:val="16"/>
          <w:szCs w:val="16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89535</wp:posOffset>
                </wp:positionV>
                <wp:extent cx="2438400" cy="1441450"/>
                <wp:effectExtent l="0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:rsidTr="0029114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0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  <w:tcBorders>
                                    <w:top w:val="single" w:sz="4" w:space="0" w:color="B347A4"/>
                                    <w:left w:val="single" w:sz="4" w:space="0" w:color="B347A4"/>
                                    <w:bottom w:val="single" w:sz="4" w:space="0" w:color="B347A4"/>
                                    <w:right w:val="single" w:sz="4" w:space="0" w:color="B347A4"/>
                                  </w:tcBorders>
                                  <w:shd w:val="clear" w:color="auto" w:fill="B347A4"/>
                                </w:tcPr>
                                <w:p w:rsidR="00696DE9" w:rsidRPr="008267A2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r w:rsidRPr="008267A2"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:rsidTr="0029114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74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  <w:tcBorders>
                                    <w:top w:val="single" w:sz="4" w:space="0" w:color="B347A4"/>
                                    <w:left w:val="single" w:sz="4" w:space="0" w:color="B347A4"/>
                                    <w:bottom w:val="single" w:sz="4" w:space="0" w:color="B347A4"/>
                                    <w:right w:val="single" w:sz="4" w:space="0" w:color="B347A4"/>
                                  </w:tcBorders>
                                  <w:shd w:val="clear" w:color="auto" w:fill="EDD3E9"/>
                                </w:tcPr>
                                <w:p w:rsidR="006951CA" w:rsidRPr="009715D9" w:rsidRDefault="006951CA" w:rsidP="006951C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15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Luke 1: 26-31, 38 – </w:t>
                                  </w:r>
                                  <w:r w:rsidRPr="009715D9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God’s Story 2 </w:t>
                                  </w:r>
                                  <w:r w:rsidRPr="009715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page 55</w:t>
                                  </w:r>
                                </w:p>
                                <w:p w:rsidR="006951CA" w:rsidRPr="009715D9" w:rsidRDefault="006951CA" w:rsidP="006951C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15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Luke 1: 39-45 – </w:t>
                                  </w:r>
                                  <w:r w:rsidRPr="009715D9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God’s Story 2 </w:t>
                                  </w:r>
                                  <w:r w:rsidRPr="009715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page 56</w:t>
                                  </w:r>
                                </w:p>
                                <w:p w:rsidR="006951CA" w:rsidRPr="009715D9" w:rsidRDefault="006951CA" w:rsidP="006951C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right="-70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9715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Luke 2: 1-7 – </w:t>
                                  </w:r>
                                  <w:r w:rsidRPr="009715D9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God’s Story 2 </w:t>
                                  </w:r>
                                  <w:r w:rsidRPr="009715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page 58</w:t>
                                  </w:r>
                                </w:p>
                                <w:p w:rsidR="00696DE9" w:rsidRPr="00553D2B" w:rsidRDefault="006951CA" w:rsidP="006951CA">
                                  <w:pP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9715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Luke 2: 8-20 – </w:t>
                                  </w:r>
                                  <w:r w:rsidRPr="009715D9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God’s Story 2 </w:t>
                                  </w:r>
                                  <w:r w:rsidRPr="009715D9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page 59</w:t>
                                  </w:r>
                                </w:p>
                              </w:tc>
                            </w:tr>
                          </w:tbl>
                          <w:p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5pt;margin-top:7.05pt;width:192pt;height:1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:rsidTr="0029114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0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  <w:tcBorders>
                              <w:top w:val="single" w:sz="4" w:space="0" w:color="B347A4"/>
                              <w:left w:val="single" w:sz="4" w:space="0" w:color="B347A4"/>
                              <w:bottom w:val="single" w:sz="4" w:space="0" w:color="B347A4"/>
                              <w:right w:val="single" w:sz="4" w:space="0" w:color="B347A4"/>
                            </w:tcBorders>
                            <w:shd w:val="clear" w:color="auto" w:fill="B347A4"/>
                          </w:tcPr>
                          <w:p w:rsidR="00696DE9" w:rsidRPr="008267A2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8267A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Scripture</w:t>
                            </w:r>
                          </w:p>
                        </w:tc>
                      </w:tr>
                      <w:tr w:rsidR="00696DE9" w:rsidTr="0029114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74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  <w:tcBorders>
                              <w:top w:val="single" w:sz="4" w:space="0" w:color="B347A4"/>
                              <w:left w:val="single" w:sz="4" w:space="0" w:color="B347A4"/>
                              <w:bottom w:val="single" w:sz="4" w:space="0" w:color="B347A4"/>
                              <w:right w:val="single" w:sz="4" w:space="0" w:color="B347A4"/>
                            </w:tcBorders>
                            <w:shd w:val="clear" w:color="auto" w:fill="EDD3E9"/>
                          </w:tcPr>
                          <w:p w:rsidR="006951CA" w:rsidRPr="009715D9" w:rsidRDefault="006951CA" w:rsidP="00695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715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Luke 1: 26-31, 38 – </w:t>
                            </w:r>
                            <w:r w:rsidRPr="009715D9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2 </w:t>
                            </w:r>
                            <w:r w:rsidRPr="009715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page 55</w:t>
                            </w:r>
                          </w:p>
                          <w:p w:rsidR="006951CA" w:rsidRPr="009715D9" w:rsidRDefault="006951CA" w:rsidP="00695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715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Luke 1: 39-45 – </w:t>
                            </w:r>
                            <w:r w:rsidRPr="009715D9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2 </w:t>
                            </w:r>
                            <w:r w:rsidRPr="009715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page 56</w:t>
                            </w:r>
                          </w:p>
                          <w:p w:rsidR="006951CA" w:rsidRPr="009715D9" w:rsidRDefault="006951CA" w:rsidP="00695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715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Luke 2: 1-7 – </w:t>
                            </w:r>
                            <w:r w:rsidRPr="009715D9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2 </w:t>
                            </w:r>
                            <w:r w:rsidRPr="009715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page 58</w:t>
                            </w:r>
                          </w:p>
                          <w:p w:rsidR="00696DE9" w:rsidRPr="00553D2B" w:rsidRDefault="006951CA" w:rsidP="006951CA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715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Luke 2: 8-20 – </w:t>
                            </w:r>
                            <w:r w:rsidRPr="009715D9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2 </w:t>
                            </w:r>
                            <w:r w:rsidRPr="009715D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page 59</w:t>
                            </w:r>
                          </w:p>
                        </w:tc>
                      </w:tr>
                    </w:tbl>
                    <w:p w:rsidR="00696DE9" w:rsidRDefault="00696DE9"/>
                  </w:txbxContent>
                </v:textbox>
              </v:shape>
            </w:pict>
          </mc:Fallback>
        </mc:AlternateContent>
      </w:r>
      <w:r w:rsidR="006951CA" w:rsidRPr="009715D9">
        <w:rPr>
          <w:rFonts w:ascii="Calibri" w:hAnsi="Calibri" w:cs="Calibri"/>
          <w:spacing w:val="-4"/>
          <w:sz w:val="20"/>
          <w:szCs w:val="20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:rsidTr="00291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:rsidR="00BE5453" w:rsidRPr="008267A2" w:rsidRDefault="0029114D" w:rsidP="0029114D">
            <w:pPr>
              <w:tabs>
                <w:tab w:val="left" w:pos="1680"/>
                <w:tab w:val="center" w:pos="2497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ab/>
            </w:r>
            <w:r w:rsidRPr="008267A2">
              <w:rPr>
                <w:rFonts w:cstheme="minorHAnsi"/>
                <w:sz w:val="24"/>
                <w:szCs w:val="24"/>
              </w:rPr>
              <w:tab/>
            </w:r>
            <w:r w:rsidR="00BE5453" w:rsidRPr="008267A2">
              <w:rPr>
                <w:rFonts w:cstheme="minorHAnsi"/>
                <w:sz w:val="24"/>
                <w:szCs w:val="24"/>
              </w:rPr>
              <w:t>Big Question</w:t>
            </w:r>
          </w:p>
        </w:tc>
      </w:tr>
      <w:tr w:rsidR="00BE5453" w:rsidRP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BE5453" w:rsidRPr="004C2BBB" w:rsidRDefault="004C2BBB" w:rsidP="0029114D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C2BBB">
              <w:rPr>
                <w:rFonts w:asciiTheme="minorHAnsi" w:hAnsiTheme="minorHAnsi" w:cstheme="minorHAnsi"/>
                <w:sz w:val="28"/>
                <w:szCs w:val="28"/>
              </w:rPr>
              <w:t>Is waiting always difficult?</w:t>
            </w:r>
          </w:p>
        </w:tc>
      </w:tr>
      <w:tr w:rsidR="00553D2B" w:rsidTr="0029114D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</w:tcPr>
          <w:p w:rsidR="00553D2B" w:rsidRPr="00553D2B" w:rsidRDefault="00553D2B" w:rsidP="008267A2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:rsidR="00553D2B" w:rsidRDefault="00553D2B" w:rsidP="008267A2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Default="00553D2B" w:rsidP="008267A2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Pr="00553D2B" w:rsidRDefault="00553D2B" w:rsidP="008267A2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:rsidTr="00291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B347A4"/>
          </w:tcPr>
          <w:p w:rsidR="00DB1DF5" w:rsidRPr="008267A2" w:rsidRDefault="00DB1DF5" w:rsidP="008267A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267A2">
              <w:rPr>
                <w:rFonts w:cstheme="minorHAnsi"/>
                <w:sz w:val="28"/>
                <w:szCs w:val="28"/>
              </w:rPr>
              <w:t>What will I learn?</w:t>
            </w:r>
          </w:p>
        </w:tc>
      </w:tr>
      <w:tr w:rsidR="00DB1DF5" w:rsidTr="00291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B347A4"/>
              <w:left w:val="single" w:sz="4" w:space="0" w:color="B347A4"/>
              <w:bottom w:val="single" w:sz="4" w:space="0" w:color="B347A4"/>
              <w:right w:val="single" w:sz="4" w:space="0" w:color="B347A4"/>
            </w:tcBorders>
            <w:shd w:val="clear" w:color="auto" w:fill="EDD3E9"/>
          </w:tcPr>
          <w:p w:rsidR="008267A2" w:rsidRPr="008267A2" w:rsidRDefault="008267A2" w:rsidP="008267A2">
            <w:pPr>
              <w:pStyle w:val="ListParagraph"/>
              <w:numPr>
                <w:ilvl w:val="0"/>
                <w:numId w:val="8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8267A2">
              <w:rPr>
                <w:b w:val="0"/>
              </w:rPr>
              <w:t xml:space="preserve"> be able to talk about </w:t>
            </w:r>
            <w:r>
              <w:rPr>
                <w:b w:val="0"/>
              </w:rPr>
              <w:t xml:space="preserve">your </w:t>
            </w:r>
            <w:r w:rsidRPr="008267A2">
              <w:rPr>
                <w:b w:val="0"/>
              </w:rPr>
              <w:t xml:space="preserve">experience and feelings about waiting. </w:t>
            </w:r>
          </w:p>
          <w:p w:rsidR="008267A2" w:rsidRPr="008267A2" w:rsidRDefault="008267A2" w:rsidP="008267A2">
            <w:pPr>
              <w:pStyle w:val="ListParagraph"/>
              <w:numPr>
                <w:ilvl w:val="0"/>
                <w:numId w:val="8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8267A2">
              <w:rPr>
                <w:b w:val="0"/>
              </w:rPr>
              <w:t xml:space="preserve"> be able to say what </w:t>
            </w:r>
            <w:r>
              <w:rPr>
                <w:b w:val="0"/>
              </w:rPr>
              <w:t>you</w:t>
            </w:r>
            <w:r w:rsidRPr="008267A2">
              <w:rPr>
                <w:b w:val="0"/>
              </w:rPr>
              <w:t xml:space="preserve"> wonder about waiting.</w:t>
            </w:r>
          </w:p>
          <w:p w:rsidR="008267A2" w:rsidRPr="008267A2" w:rsidRDefault="008267A2" w:rsidP="008267A2">
            <w:pPr>
              <w:pStyle w:val="ListParagraph"/>
              <w:numPr>
                <w:ilvl w:val="0"/>
                <w:numId w:val="8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 xml:space="preserve">To </w:t>
            </w:r>
            <w:r w:rsidRPr="008267A2">
              <w:rPr>
                <w:b w:val="0"/>
              </w:rPr>
              <w:t>begin to ask and respond to questions about</w:t>
            </w:r>
            <w:r>
              <w:rPr>
                <w:b w:val="0"/>
              </w:rPr>
              <w:t xml:space="preserve"> your</w:t>
            </w:r>
            <w:r w:rsidRPr="008267A2">
              <w:rPr>
                <w:b w:val="0"/>
              </w:rPr>
              <w:t xml:space="preserve"> own and others’ experiences and feelings of waiting. </w:t>
            </w:r>
          </w:p>
          <w:p w:rsidR="00DB1DF5" w:rsidRPr="008267A2" w:rsidRDefault="008267A2" w:rsidP="008267A2">
            <w:pPr>
              <w:pStyle w:val="ListParagraph"/>
              <w:numPr>
                <w:ilvl w:val="0"/>
                <w:numId w:val="8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8267A2">
              <w:rPr>
                <w:b w:val="0"/>
              </w:rPr>
              <w:t xml:space="preserve"> begin to ask and respond to questions about what </w:t>
            </w:r>
            <w:r>
              <w:rPr>
                <w:b w:val="0"/>
              </w:rPr>
              <w:t>you</w:t>
            </w:r>
            <w:r w:rsidRPr="008267A2">
              <w:rPr>
                <w:b w:val="0"/>
              </w:rPr>
              <w:t xml:space="preserve"> and others wonder about and realise that some of these questions are difficult to answer</w:t>
            </w:r>
          </w:p>
          <w:p w:rsidR="008267A2" w:rsidRPr="008267A2" w:rsidRDefault="008267A2" w:rsidP="008267A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42" w:right="-80" w:hanging="142"/>
              <w:rPr>
                <w:rFonts w:cs="Calibri"/>
                <w:b w:val="0"/>
                <w:color w:val="000000"/>
              </w:rPr>
            </w:pPr>
            <w:r>
              <w:rPr>
                <w:rFonts w:cs="Calibri"/>
                <w:b w:val="0"/>
                <w:color w:val="231F20"/>
              </w:rPr>
              <w:t>To</w:t>
            </w:r>
            <w:r w:rsidRPr="008267A2">
              <w:rPr>
                <w:rFonts w:cs="Calibri"/>
                <w:b w:val="0"/>
                <w:color w:val="231F20"/>
              </w:rPr>
              <w:t xml:space="preserve"> be able </w:t>
            </w:r>
            <w:r w:rsidRPr="008267A2">
              <w:rPr>
                <w:rFonts w:cs="Calibri"/>
                <w:b w:val="0"/>
                <w:color w:val="231F20"/>
                <w:spacing w:val="-2"/>
              </w:rPr>
              <w:t>t</w:t>
            </w:r>
            <w:r w:rsidRPr="008267A2">
              <w:rPr>
                <w:rFonts w:cs="Calibri"/>
                <w:b w:val="0"/>
                <w:color w:val="231F20"/>
              </w:rPr>
              <w:t xml:space="preserve">o </w:t>
            </w:r>
            <w:r w:rsidRPr="008267A2">
              <w:rPr>
                <w:rFonts w:cs="Calibri"/>
                <w:b w:val="0"/>
                <w:color w:val="231F20"/>
                <w:spacing w:val="-2"/>
              </w:rPr>
              <w:t>r</w:t>
            </w:r>
            <w:r w:rsidRPr="008267A2">
              <w:rPr>
                <w:rFonts w:cs="Calibri"/>
                <w:b w:val="0"/>
                <w:color w:val="231F20"/>
              </w:rPr>
              <w:t>e</w:t>
            </w:r>
            <w:r w:rsidRPr="008267A2">
              <w:rPr>
                <w:rFonts w:cs="Calibri"/>
                <w:b w:val="0"/>
                <w:color w:val="231F20"/>
                <w:spacing w:val="-1"/>
              </w:rPr>
              <w:t>c</w:t>
            </w:r>
            <w:r w:rsidRPr="008267A2">
              <w:rPr>
                <w:rFonts w:cs="Calibri"/>
                <w:b w:val="0"/>
                <w:color w:val="231F20"/>
              </w:rPr>
              <w:t>ognise th</w:t>
            </w:r>
            <w:r w:rsidRPr="008267A2">
              <w:rPr>
                <w:rFonts w:cs="Calibri"/>
                <w:b w:val="0"/>
                <w:color w:val="231F20"/>
                <w:spacing w:val="-2"/>
              </w:rPr>
              <w:t>a</w:t>
            </w:r>
            <w:r w:rsidRPr="008267A2">
              <w:rPr>
                <w:rFonts w:cs="Calibri"/>
                <w:b w:val="0"/>
                <w:color w:val="231F20"/>
              </w:rPr>
              <w:t>t Ad</w:t>
            </w:r>
            <w:r w:rsidRPr="008267A2">
              <w:rPr>
                <w:rFonts w:cs="Calibri"/>
                <w:b w:val="0"/>
                <w:color w:val="231F20"/>
                <w:spacing w:val="-2"/>
              </w:rPr>
              <w:t>v</w:t>
            </w:r>
            <w:r w:rsidRPr="008267A2">
              <w:rPr>
                <w:rFonts w:cs="Calibri"/>
                <w:b w:val="0"/>
                <w:color w:val="231F20"/>
              </w:rPr>
              <w:t>e</w:t>
            </w:r>
            <w:r w:rsidRPr="008267A2">
              <w:rPr>
                <w:rFonts w:cs="Calibri"/>
                <w:b w:val="0"/>
                <w:color w:val="231F20"/>
                <w:spacing w:val="-2"/>
              </w:rPr>
              <w:t>n</w:t>
            </w:r>
            <w:r w:rsidRPr="008267A2">
              <w:rPr>
                <w:rFonts w:cs="Calibri"/>
                <w:b w:val="0"/>
                <w:color w:val="231F20"/>
              </w:rPr>
              <w:t xml:space="preserve">t is </w:t>
            </w:r>
            <w:r w:rsidRPr="008267A2">
              <w:rPr>
                <w:rFonts w:cs="Calibri"/>
                <w:b w:val="0"/>
                <w:color w:val="231F20"/>
                <w:position w:val="1"/>
              </w:rPr>
              <w:t>a time</w:t>
            </w:r>
            <w:r w:rsidRPr="008267A2">
              <w:rPr>
                <w:rFonts w:cs="Calibri"/>
                <w:b w:val="0"/>
                <w:color w:val="231F20"/>
                <w:spacing w:val="-4"/>
                <w:position w:val="1"/>
              </w:rPr>
              <w:t xml:space="preserve"> </w:t>
            </w:r>
            <w:r w:rsidRPr="008267A2">
              <w:rPr>
                <w:rFonts w:cs="Calibri"/>
                <w:b w:val="0"/>
                <w:color w:val="231F20"/>
                <w:position w:val="1"/>
              </w:rPr>
              <w:t xml:space="preserve">of </w:t>
            </w:r>
            <w:r w:rsidRPr="008267A2">
              <w:rPr>
                <w:rFonts w:cs="Calibri"/>
                <w:b w:val="0"/>
                <w:color w:val="231F20"/>
                <w:spacing w:val="-2"/>
                <w:position w:val="1"/>
              </w:rPr>
              <w:t>w</w:t>
            </w:r>
            <w:r w:rsidRPr="008267A2">
              <w:rPr>
                <w:rFonts w:cs="Calibri"/>
                <w:b w:val="0"/>
                <w:color w:val="231F20"/>
                <w:position w:val="1"/>
              </w:rPr>
              <w:t>aiting</w:t>
            </w:r>
            <w:r w:rsidRPr="008267A2">
              <w:rPr>
                <w:rFonts w:cs="Calibri"/>
                <w:b w:val="0"/>
                <w:color w:val="231F20"/>
                <w:spacing w:val="-5"/>
                <w:position w:val="1"/>
              </w:rPr>
              <w:t xml:space="preserve"> </w:t>
            </w:r>
            <w:r w:rsidRPr="008267A2">
              <w:rPr>
                <w:rFonts w:cs="Calibri"/>
                <w:b w:val="0"/>
                <w:color w:val="231F20"/>
                <w:spacing w:val="-2"/>
                <w:position w:val="1"/>
              </w:rPr>
              <w:t>t</w:t>
            </w:r>
            <w:r w:rsidRPr="008267A2">
              <w:rPr>
                <w:rFonts w:cs="Calibri"/>
                <w:b w:val="0"/>
                <w:color w:val="231F20"/>
                <w:position w:val="1"/>
              </w:rPr>
              <w:t>o celeb</w:t>
            </w:r>
            <w:r w:rsidRPr="008267A2">
              <w:rPr>
                <w:rFonts w:cs="Calibri"/>
                <w:b w:val="0"/>
                <w:color w:val="231F20"/>
                <w:spacing w:val="-5"/>
                <w:position w:val="1"/>
              </w:rPr>
              <w:t>r</w:t>
            </w:r>
            <w:r w:rsidRPr="008267A2">
              <w:rPr>
                <w:rFonts w:cs="Calibri"/>
                <w:b w:val="0"/>
                <w:color w:val="231F20"/>
                <w:spacing w:val="-2"/>
                <w:position w:val="1"/>
              </w:rPr>
              <w:t>at</w:t>
            </w:r>
            <w:r w:rsidRPr="008267A2">
              <w:rPr>
                <w:rFonts w:cs="Calibri"/>
                <w:b w:val="0"/>
                <w:color w:val="231F20"/>
                <w:position w:val="1"/>
              </w:rPr>
              <w:t xml:space="preserve">e Jesus </w:t>
            </w:r>
            <w:r w:rsidRPr="008267A2">
              <w:rPr>
                <w:rFonts w:cs="Calibri"/>
                <w:b w:val="0"/>
                <w:color w:val="231F20"/>
                <w:spacing w:val="-2"/>
                <w:position w:val="1"/>
              </w:rPr>
              <w:t>a</w:t>
            </w:r>
            <w:r w:rsidRPr="008267A2">
              <w:rPr>
                <w:rFonts w:cs="Calibri"/>
                <w:b w:val="0"/>
                <w:color w:val="231F20"/>
                <w:position w:val="1"/>
              </w:rPr>
              <w:t>t Chri</w:t>
            </w:r>
            <w:r w:rsidRPr="008267A2">
              <w:rPr>
                <w:rFonts w:cs="Calibri"/>
                <w:b w:val="0"/>
                <w:color w:val="231F20"/>
                <w:spacing w:val="-2"/>
                <w:position w:val="1"/>
              </w:rPr>
              <w:t>s</w:t>
            </w:r>
            <w:r w:rsidRPr="008267A2">
              <w:rPr>
                <w:rFonts w:cs="Calibri"/>
                <w:b w:val="0"/>
                <w:color w:val="231F20"/>
                <w:position w:val="1"/>
              </w:rPr>
              <w:t xml:space="preserve">tmas. </w:t>
            </w:r>
          </w:p>
          <w:p w:rsidR="008267A2" w:rsidRPr="008267A2" w:rsidRDefault="008267A2" w:rsidP="008267A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9" w:line="260" w:lineRule="exact"/>
              <w:ind w:left="142" w:right="65" w:hanging="142"/>
              <w:rPr>
                <w:rFonts w:cs="Calibri"/>
                <w:b w:val="0"/>
                <w:color w:val="231F20"/>
              </w:rPr>
            </w:pPr>
            <w:r>
              <w:rPr>
                <w:rFonts w:cs="Calibri"/>
                <w:b w:val="0"/>
                <w:color w:val="231F20"/>
              </w:rPr>
              <w:t>To</w:t>
            </w:r>
            <w:r w:rsidRPr="008267A2">
              <w:rPr>
                <w:rFonts w:cs="Calibri"/>
                <w:b w:val="0"/>
                <w:color w:val="231F20"/>
              </w:rPr>
              <w:t xml:space="preserve"> be able </w:t>
            </w:r>
            <w:r w:rsidRPr="008267A2">
              <w:rPr>
                <w:rFonts w:cs="Calibri"/>
                <w:b w:val="0"/>
                <w:color w:val="231F20"/>
                <w:spacing w:val="-2"/>
              </w:rPr>
              <w:t>t</w:t>
            </w:r>
            <w:r w:rsidRPr="008267A2">
              <w:rPr>
                <w:rFonts w:cs="Calibri"/>
                <w:b w:val="0"/>
                <w:color w:val="231F20"/>
              </w:rPr>
              <w:t xml:space="preserve">o </w:t>
            </w:r>
            <w:r w:rsidRPr="008267A2">
              <w:rPr>
                <w:rFonts w:cs="Calibri"/>
                <w:b w:val="0"/>
                <w:color w:val="231F20"/>
                <w:spacing w:val="-2"/>
              </w:rPr>
              <w:t>r</w:t>
            </w:r>
            <w:r w:rsidRPr="008267A2">
              <w:rPr>
                <w:rFonts w:cs="Calibri"/>
                <w:b w:val="0"/>
                <w:color w:val="231F20"/>
              </w:rPr>
              <w:t>e</w:t>
            </w:r>
            <w:r w:rsidRPr="008267A2">
              <w:rPr>
                <w:rFonts w:cs="Calibri"/>
                <w:b w:val="0"/>
                <w:color w:val="231F20"/>
                <w:spacing w:val="-1"/>
              </w:rPr>
              <w:t>c</w:t>
            </w:r>
            <w:r w:rsidRPr="008267A2">
              <w:rPr>
                <w:rFonts w:cs="Calibri"/>
                <w:b w:val="0"/>
                <w:color w:val="231F20"/>
              </w:rPr>
              <w:t>ognise the Ad</w:t>
            </w:r>
            <w:r w:rsidRPr="008267A2">
              <w:rPr>
                <w:rFonts w:cs="Calibri"/>
                <w:b w:val="0"/>
                <w:color w:val="231F20"/>
                <w:spacing w:val="-2"/>
              </w:rPr>
              <w:t>v</w:t>
            </w:r>
            <w:r w:rsidRPr="008267A2">
              <w:rPr>
                <w:rFonts w:cs="Calibri"/>
                <w:b w:val="0"/>
                <w:color w:val="231F20"/>
              </w:rPr>
              <w:t>e</w:t>
            </w:r>
            <w:r w:rsidRPr="008267A2">
              <w:rPr>
                <w:rFonts w:cs="Calibri"/>
                <w:b w:val="0"/>
                <w:color w:val="231F20"/>
                <w:spacing w:val="-2"/>
              </w:rPr>
              <w:t>n</w:t>
            </w:r>
            <w:r w:rsidRPr="008267A2">
              <w:rPr>
                <w:rFonts w:cs="Calibri"/>
                <w:b w:val="0"/>
                <w:color w:val="231F20"/>
              </w:rPr>
              <w:t>t w</w:t>
            </w:r>
            <w:r w:rsidRPr="008267A2">
              <w:rPr>
                <w:rFonts w:cs="Calibri"/>
                <w:b w:val="0"/>
                <w:color w:val="231F20"/>
                <w:spacing w:val="-3"/>
              </w:rPr>
              <w:t>r</w:t>
            </w:r>
            <w:r w:rsidRPr="008267A2">
              <w:rPr>
                <w:rFonts w:cs="Calibri"/>
                <w:b w:val="0"/>
                <w:color w:val="231F20"/>
              </w:rPr>
              <w:t>e</w:t>
            </w:r>
            <w:r w:rsidRPr="008267A2">
              <w:rPr>
                <w:rFonts w:cs="Calibri"/>
                <w:b w:val="0"/>
                <w:color w:val="231F20"/>
                <w:spacing w:val="-2"/>
              </w:rPr>
              <w:t>a</w:t>
            </w:r>
            <w:r w:rsidRPr="008267A2">
              <w:rPr>
                <w:rFonts w:cs="Calibri"/>
                <w:b w:val="0"/>
                <w:color w:val="231F20"/>
              </w:rPr>
              <w:t xml:space="preserve">th, </w:t>
            </w:r>
            <w:r w:rsidRPr="008267A2">
              <w:rPr>
                <w:rFonts w:cs="Calibri"/>
                <w:b w:val="0"/>
                <w:color w:val="231F20"/>
                <w:spacing w:val="-2"/>
              </w:rPr>
              <w:t>c</w:t>
            </w:r>
            <w:r w:rsidRPr="008267A2">
              <w:rPr>
                <w:rFonts w:cs="Calibri"/>
                <w:b w:val="0"/>
                <w:color w:val="231F20"/>
              </w:rPr>
              <w:t>alenda</w:t>
            </w:r>
            <w:r w:rsidRPr="008267A2">
              <w:rPr>
                <w:rFonts w:cs="Calibri"/>
                <w:b w:val="0"/>
                <w:color w:val="231F20"/>
                <w:spacing w:val="-19"/>
              </w:rPr>
              <w:t>r</w:t>
            </w:r>
            <w:r w:rsidRPr="008267A2">
              <w:rPr>
                <w:rFonts w:cs="Calibri"/>
                <w:b w:val="0"/>
                <w:color w:val="231F20"/>
              </w:rPr>
              <w:t xml:space="preserve">, the </w:t>
            </w:r>
            <w:r w:rsidRPr="008267A2">
              <w:rPr>
                <w:rFonts w:cs="Calibri"/>
                <w:b w:val="0"/>
                <w:color w:val="231F20"/>
                <w:spacing w:val="-2"/>
              </w:rPr>
              <w:t>c</w:t>
            </w:r>
            <w:r w:rsidRPr="008267A2">
              <w:rPr>
                <w:rFonts w:cs="Calibri"/>
                <w:b w:val="0"/>
                <w:color w:val="231F20"/>
              </w:rPr>
              <w:t xml:space="preserve">olour purple and the Crib as </w:t>
            </w:r>
            <w:r w:rsidRPr="008267A2">
              <w:rPr>
                <w:rFonts w:cs="Calibri"/>
                <w:b w:val="0"/>
                <w:color w:val="231F20"/>
                <w:spacing w:val="-2"/>
              </w:rPr>
              <w:t>r</w:t>
            </w:r>
            <w:r w:rsidRPr="008267A2">
              <w:rPr>
                <w:rFonts w:cs="Calibri"/>
                <w:b w:val="0"/>
                <w:color w:val="231F20"/>
              </w:rPr>
              <w:t>eligious signs and symbols.</w:t>
            </w:r>
          </w:p>
          <w:p w:rsidR="008267A2" w:rsidRPr="008267A2" w:rsidRDefault="008267A2" w:rsidP="008267A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9" w:line="260" w:lineRule="exact"/>
              <w:ind w:left="142" w:right="65" w:hanging="142"/>
              <w:rPr>
                <w:rFonts w:cs="Calibri"/>
                <w:b w:val="0"/>
                <w:color w:val="231F20"/>
              </w:rPr>
            </w:pPr>
            <w:r>
              <w:rPr>
                <w:rFonts w:cs="Calibri"/>
                <w:b w:val="0"/>
                <w:color w:val="231F20"/>
              </w:rPr>
              <w:t>To</w:t>
            </w:r>
            <w:r w:rsidRPr="008267A2">
              <w:rPr>
                <w:rFonts w:cs="Calibri"/>
                <w:b w:val="0"/>
                <w:color w:val="231F20"/>
              </w:rPr>
              <w:t xml:space="preserve"> be able to use some </w:t>
            </w:r>
            <w:r w:rsidRPr="008267A2">
              <w:rPr>
                <w:rFonts w:cs="Calibri"/>
                <w:b w:val="0"/>
                <w:color w:val="231F20"/>
                <w:spacing w:val="-3"/>
              </w:rPr>
              <w:t>r</w:t>
            </w:r>
            <w:r w:rsidRPr="008267A2">
              <w:rPr>
                <w:rFonts w:cs="Calibri"/>
                <w:b w:val="0"/>
                <w:color w:val="231F20"/>
              </w:rPr>
              <w:t xml:space="preserve">eligious </w:t>
            </w:r>
            <w:r w:rsidRPr="008267A2">
              <w:rPr>
                <w:rFonts w:cs="Calibri"/>
                <w:b w:val="0"/>
                <w:color w:val="231F20"/>
                <w:spacing w:val="-2"/>
              </w:rPr>
              <w:t>w</w:t>
            </w:r>
            <w:r w:rsidRPr="008267A2">
              <w:rPr>
                <w:rFonts w:cs="Calibri"/>
                <w:b w:val="0"/>
                <w:color w:val="231F20"/>
              </w:rPr>
              <w:t>o</w:t>
            </w:r>
            <w:r w:rsidRPr="008267A2">
              <w:rPr>
                <w:rFonts w:cs="Calibri"/>
                <w:b w:val="0"/>
                <w:color w:val="231F20"/>
                <w:spacing w:val="-3"/>
              </w:rPr>
              <w:t>r</w:t>
            </w:r>
            <w:r w:rsidRPr="008267A2">
              <w:rPr>
                <w:rFonts w:cs="Calibri"/>
                <w:b w:val="0"/>
                <w:color w:val="231F20"/>
              </w:rPr>
              <w:t>ds and ph</w:t>
            </w:r>
            <w:r w:rsidRPr="008267A2">
              <w:rPr>
                <w:rFonts w:cs="Calibri"/>
                <w:b w:val="0"/>
                <w:color w:val="231F20"/>
                <w:spacing w:val="-4"/>
              </w:rPr>
              <w:t>r</w:t>
            </w:r>
            <w:r w:rsidRPr="008267A2">
              <w:rPr>
                <w:rFonts w:cs="Calibri"/>
                <w:b w:val="0"/>
                <w:color w:val="231F20"/>
              </w:rPr>
              <w:t xml:space="preserve">ases about Advent and waiting. </w:t>
            </w:r>
          </w:p>
          <w:p w:rsidR="008267A2" w:rsidRPr="008267A2" w:rsidRDefault="008267A2" w:rsidP="008267A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55"/>
              <w:ind w:left="142" w:right="-20" w:hanging="142"/>
              <w:rPr>
                <w:rFonts w:cs="Calibri"/>
                <w:b w:val="0"/>
                <w:color w:val="000000"/>
              </w:rPr>
            </w:pPr>
            <w:r>
              <w:rPr>
                <w:rFonts w:cs="Calibri"/>
                <w:b w:val="0"/>
                <w:color w:val="231F20"/>
              </w:rPr>
              <w:t>To</w:t>
            </w:r>
            <w:r w:rsidRPr="008267A2">
              <w:rPr>
                <w:rFonts w:cs="Calibri"/>
                <w:b w:val="0"/>
                <w:color w:val="231F20"/>
              </w:rPr>
              <w:t xml:space="preserve"> be able </w:t>
            </w:r>
            <w:r w:rsidRPr="008267A2">
              <w:rPr>
                <w:rFonts w:cs="Calibri"/>
                <w:b w:val="0"/>
                <w:color w:val="231F20"/>
                <w:spacing w:val="-2"/>
              </w:rPr>
              <w:t>t</w:t>
            </w:r>
            <w:r w:rsidRPr="008267A2">
              <w:rPr>
                <w:rFonts w:cs="Calibri"/>
                <w:b w:val="0"/>
                <w:color w:val="231F20"/>
              </w:rPr>
              <w:t xml:space="preserve">o </w:t>
            </w:r>
            <w:r w:rsidRPr="008267A2">
              <w:rPr>
                <w:rFonts w:cs="Calibri"/>
                <w:b w:val="0"/>
                <w:color w:val="231F20"/>
                <w:spacing w:val="-2"/>
              </w:rPr>
              <w:t>r</w:t>
            </w:r>
            <w:r w:rsidRPr="008267A2">
              <w:rPr>
                <w:rFonts w:cs="Calibri"/>
                <w:b w:val="0"/>
                <w:color w:val="231F20"/>
                <w:spacing w:val="-1"/>
              </w:rPr>
              <w:t>e</w:t>
            </w:r>
            <w:r w:rsidRPr="008267A2">
              <w:rPr>
                <w:rFonts w:cs="Calibri"/>
                <w:b w:val="0"/>
                <w:color w:val="231F20"/>
                <w:spacing w:val="-3"/>
              </w:rPr>
              <w:t>t</w:t>
            </w:r>
            <w:r w:rsidRPr="008267A2">
              <w:rPr>
                <w:rFonts w:cs="Calibri"/>
                <w:b w:val="0"/>
                <w:color w:val="231F20"/>
              </w:rPr>
              <w:t xml:space="preserve">ell the </w:t>
            </w:r>
            <w:r w:rsidRPr="008267A2">
              <w:rPr>
                <w:rFonts w:cs="Calibri"/>
                <w:b w:val="0"/>
                <w:color w:val="231F20"/>
                <w:spacing w:val="-2"/>
              </w:rPr>
              <w:t>st</w:t>
            </w:r>
            <w:r w:rsidRPr="008267A2">
              <w:rPr>
                <w:rFonts w:cs="Calibri"/>
                <w:b w:val="0"/>
                <w:color w:val="231F20"/>
              </w:rPr>
              <w:t>o</w:t>
            </w:r>
            <w:r w:rsidRPr="008267A2">
              <w:rPr>
                <w:rFonts w:cs="Calibri"/>
                <w:b w:val="0"/>
                <w:color w:val="231F20"/>
                <w:spacing w:val="1"/>
              </w:rPr>
              <w:t>r</w:t>
            </w:r>
            <w:r w:rsidRPr="008267A2">
              <w:rPr>
                <w:rFonts w:cs="Calibri"/>
                <w:b w:val="0"/>
                <w:color w:val="231F20"/>
              </w:rPr>
              <w:t xml:space="preserve">y of the </w:t>
            </w:r>
            <w:r w:rsidRPr="008267A2">
              <w:rPr>
                <w:rFonts w:cs="Calibri"/>
                <w:b w:val="0"/>
                <w:color w:val="231F20"/>
                <w:position w:val="1"/>
              </w:rPr>
              <w:t xml:space="preserve">birth of Jesus. </w:t>
            </w:r>
          </w:p>
          <w:p w:rsidR="008267A2" w:rsidRPr="008267A2" w:rsidRDefault="008267A2" w:rsidP="008267A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9" w:line="260" w:lineRule="exact"/>
              <w:ind w:left="142" w:right="-55" w:hanging="142"/>
              <w:rPr>
                <w:rFonts w:cs="Calibri"/>
                <w:b w:val="0"/>
                <w:color w:val="000000"/>
              </w:rPr>
            </w:pPr>
            <w:r>
              <w:rPr>
                <w:rFonts w:cs="Calibri"/>
                <w:b w:val="0"/>
                <w:color w:val="231F20"/>
              </w:rPr>
              <w:t>To</w:t>
            </w:r>
            <w:r w:rsidRPr="008267A2">
              <w:rPr>
                <w:rFonts w:cs="Calibri"/>
                <w:b w:val="0"/>
                <w:color w:val="231F20"/>
              </w:rPr>
              <w:t xml:space="preserve"> be able </w:t>
            </w:r>
            <w:r w:rsidRPr="008267A2">
              <w:rPr>
                <w:rFonts w:cs="Calibri"/>
                <w:b w:val="0"/>
                <w:color w:val="231F20"/>
                <w:spacing w:val="-2"/>
              </w:rPr>
              <w:t>t</w:t>
            </w:r>
            <w:r w:rsidRPr="008267A2">
              <w:rPr>
                <w:rFonts w:cs="Calibri"/>
                <w:b w:val="0"/>
                <w:color w:val="231F20"/>
              </w:rPr>
              <w:t xml:space="preserve">o use </w:t>
            </w:r>
            <w:r w:rsidRPr="008267A2">
              <w:rPr>
                <w:rFonts w:cs="Calibri"/>
                <w:b w:val="0"/>
                <w:color w:val="231F20"/>
                <w:spacing w:val="-3"/>
              </w:rPr>
              <w:t>r</w:t>
            </w:r>
            <w:r w:rsidRPr="008267A2">
              <w:rPr>
                <w:rFonts w:cs="Calibri"/>
                <w:b w:val="0"/>
                <w:color w:val="231F20"/>
              </w:rPr>
              <w:t xml:space="preserve">eligious </w:t>
            </w:r>
            <w:r w:rsidRPr="008267A2">
              <w:rPr>
                <w:rFonts w:cs="Calibri"/>
                <w:b w:val="0"/>
                <w:color w:val="231F20"/>
                <w:spacing w:val="-2"/>
              </w:rPr>
              <w:t>w</w:t>
            </w:r>
            <w:r w:rsidRPr="008267A2">
              <w:rPr>
                <w:rFonts w:cs="Calibri"/>
                <w:b w:val="0"/>
                <w:color w:val="231F20"/>
              </w:rPr>
              <w:t>o</w:t>
            </w:r>
            <w:r w:rsidRPr="008267A2">
              <w:rPr>
                <w:rFonts w:cs="Calibri"/>
                <w:b w:val="0"/>
                <w:color w:val="231F20"/>
                <w:spacing w:val="-3"/>
              </w:rPr>
              <w:t>r</w:t>
            </w:r>
            <w:r w:rsidRPr="008267A2">
              <w:rPr>
                <w:rFonts w:cs="Calibri"/>
                <w:b w:val="0"/>
                <w:color w:val="231F20"/>
              </w:rPr>
              <w:t>ds and ph</w:t>
            </w:r>
            <w:r w:rsidRPr="008267A2">
              <w:rPr>
                <w:rFonts w:cs="Calibri"/>
                <w:b w:val="0"/>
                <w:color w:val="231F20"/>
                <w:spacing w:val="-5"/>
              </w:rPr>
              <w:t>r</w:t>
            </w:r>
            <w:r w:rsidRPr="008267A2">
              <w:rPr>
                <w:rFonts w:cs="Calibri"/>
                <w:b w:val="0"/>
                <w:color w:val="231F20"/>
              </w:rPr>
              <w:t xml:space="preserve">ases </w:t>
            </w:r>
            <w:r w:rsidRPr="008267A2">
              <w:rPr>
                <w:rFonts w:cs="Calibri"/>
                <w:b w:val="0"/>
                <w:color w:val="231F20"/>
                <w:spacing w:val="-2"/>
              </w:rPr>
              <w:t>t</w:t>
            </w:r>
            <w:r w:rsidRPr="008267A2">
              <w:rPr>
                <w:rFonts w:cs="Calibri"/>
                <w:b w:val="0"/>
                <w:color w:val="231F20"/>
              </w:rPr>
              <w:t xml:space="preserve">o begin to describe some </w:t>
            </w:r>
            <w:r w:rsidRPr="008267A2">
              <w:rPr>
                <w:rFonts w:cs="Calibri"/>
                <w:b w:val="0"/>
                <w:color w:val="231F20"/>
                <w:spacing w:val="-3"/>
              </w:rPr>
              <w:t>r</w:t>
            </w:r>
            <w:r w:rsidRPr="008267A2">
              <w:rPr>
                <w:rFonts w:cs="Calibri"/>
                <w:b w:val="0"/>
                <w:color w:val="231F20"/>
              </w:rPr>
              <w:t>eligious t</w:t>
            </w:r>
            <w:r w:rsidRPr="008267A2">
              <w:rPr>
                <w:rFonts w:cs="Calibri"/>
                <w:b w:val="0"/>
                <w:color w:val="231F20"/>
                <w:spacing w:val="-4"/>
              </w:rPr>
              <w:t>r</w:t>
            </w:r>
            <w:r w:rsidRPr="008267A2">
              <w:rPr>
                <w:rFonts w:cs="Calibri"/>
                <w:b w:val="0"/>
                <w:color w:val="231F20"/>
              </w:rPr>
              <w:t>aditions</w:t>
            </w:r>
            <w:r w:rsidRPr="008267A2">
              <w:rPr>
                <w:rFonts w:cs="Calibri"/>
                <w:b w:val="0"/>
                <w:color w:val="231F20"/>
                <w:spacing w:val="-7"/>
              </w:rPr>
              <w:t xml:space="preserve"> </w:t>
            </w:r>
            <w:r w:rsidRPr="008267A2">
              <w:rPr>
                <w:rFonts w:cs="Calibri"/>
                <w:b w:val="0"/>
                <w:color w:val="231F20"/>
              </w:rPr>
              <w:t xml:space="preserve">and </w:t>
            </w:r>
            <w:r w:rsidRPr="008267A2">
              <w:rPr>
                <w:rFonts w:cs="Calibri"/>
                <w:b w:val="0"/>
                <w:color w:val="231F20"/>
                <w:spacing w:val="-3"/>
              </w:rPr>
              <w:t>s</w:t>
            </w:r>
            <w:r w:rsidRPr="008267A2">
              <w:rPr>
                <w:rFonts w:cs="Calibri"/>
                <w:b w:val="0"/>
                <w:color w:val="231F20"/>
              </w:rPr>
              <w:t>ymbols of Ad</w:t>
            </w:r>
            <w:r w:rsidRPr="008267A2">
              <w:rPr>
                <w:rFonts w:cs="Calibri"/>
                <w:b w:val="0"/>
                <w:color w:val="231F20"/>
                <w:spacing w:val="-2"/>
              </w:rPr>
              <w:t>v</w:t>
            </w:r>
            <w:r w:rsidRPr="008267A2">
              <w:rPr>
                <w:rFonts w:cs="Calibri"/>
                <w:b w:val="0"/>
                <w:color w:val="231F20"/>
              </w:rPr>
              <w:t>e</w:t>
            </w:r>
            <w:r w:rsidRPr="008267A2">
              <w:rPr>
                <w:rFonts w:cs="Calibri"/>
                <w:b w:val="0"/>
                <w:color w:val="231F20"/>
                <w:spacing w:val="-2"/>
              </w:rPr>
              <w:t>n</w:t>
            </w:r>
            <w:r w:rsidRPr="008267A2">
              <w:rPr>
                <w:rFonts w:cs="Calibri"/>
                <w:b w:val="0"/>
                <w:color w:val="231F20"/>
              </w:rPr>
              <w:t>t and Chri</w:t>
            </w:r>
            <w:r w:rsidRPr="008267A2">
              <w:rPr>
                <w:rFonts w:cs="Calibri"/>
                <w:b w:val="0"/>
                <w:color w:val="231F20"/>
                <w:spacing w:val="-2"/>
              </w:rPr>
              <w:t>s</w:t>
            </w:r>
            <w:r w:rsidRPr="008267A2">
              <w:rPr>
                <w:rFonts w:cs="Calibri"/>
                <w:b w:val="0"/>
                <w:color w:val="231F20"/>
              </w:rPr>
              <w:t xml:space="preserve">tmas. </w:t>
            </w:r>
          </w:p>
        </w:tc>
      </w:tr>
    </w:tbl>
    <w:p w:rsidR="00553D2B" w:rsidRDefault="00553D2B" w:rsidP="006B1C18">
      <w:pPr>
        <w:jc w:val="both"/>
        <w:rPr>
          <w:rFonts w:ascii="Comic Sans MS" w:hAnsi="Comic Sans MS"/>
          <w:b/>
          <w:sz w:val="20"/>
        </w:rPr>
      </w:pPr>
    </w:p>
    <w:sectPr w:rsidR="00553D2B" w:rsidSect="005B3DA1">
      <w:pgSz w:w="11906" w:h="16838"/>
      <w:pgMar w:top="1440" w:right="1440" w:bottom="426" w:left="1440" w:header="708" w:footer="708" w:gutter="0"/>
      <w:pgBorders w:offsetFrom="page">
        <w:top w:val="single" w:sz="36" w:space="24" w:color="B347A4"/>
        <w:left w:val="single" w:sz="36" w:space="24" w:color="B347A4"/>
        <w:bottom w:val="single" w:sz="36" w:space="24" w:color="B347A4"/>
        <w:right w:val="single" w:sz="36" w:space="24" w:color="B347A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FC0" w:rsidRDefault="00625FC0" w:rsidP="006B1C18">
      <w:pPr>
        <w:spacing w:after="0" w:line="240" w:lineRule="auto"/>
      </w:pPr>
      <w:r>
        <w:separator/>
      </w:r>
    </w:p>
  </w:endnote>
  <w:endnote w:type="continuationSeparator" w:id="0">
    <w:p w:rsidR="00625FC0" w:rsidRDefault="00625FC0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FC0" w:rsidRDefault="00625FC0" w:rsidP="006B1C18">
      <w:pPr>
        <w:spacing w:after="0" w:line="240" w:lineRule="auto"/>
      </w:pPr>
      <w:r>
        <w:separator/>
      </w:r>
    </w:p>
  </w:footnote>
  <w:footnote w:type="continuationSeparator" w:id="0">
    <w:p w:rsidR="00625FC0" w:rsidRDefault="00625FC0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1E76"/>
    <w:multiLevelType w:val="hybridMultilevel"/>
    <w:tmpl w:val="91CA9948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1ECC"/>
    <w:multiLevelType w:val="hybridMultilevel"/>
    <w:tmpl w:val="775C7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132DD"/>
    <w:multiLevelType w:val="hybridMultilevel"/>
    <w:tmpl w:val="FA424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52628"/>
    <w:multiLevelType w:val="hybridMultilevel"/>
    <w:tmpl w:val="2744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C5B22"/>
    <w:multiLevelType w:val="hybridMultilevel"/>
    <w:tmpl w:val="F7F8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857D5"/>
    <w:rsid w:val="000940C2"/>
    <w:rsid w:val="000A0DCB"/>
    <w:rsid w:val="000C2254"/>
    <w:rsid w:val="000E098C"/>
    <w:rsid w:val="001C79BD"/>
    <w:rsid w:val="00255D42"/>
    <w:rsid w:val="0029114D"/>
    <w:rsid w:val="002C1A28"/>
    <w:rsid w:val="004333B8"/>
    <w:rsid w:val="004C2BBB"/>
    <w:rsid w:val="004C5B31"/>
    <w:rsid w:val="00553D2B"/>
    <w:rsid w:val="005B3DA1"/>
    <w:rsid w:val="005D6E9D"/>
    <w:rsid w:val="005F5D43"/>
    <w:rsid w:val="005F6A9C"/>
    <w:rsid w:val="00625FC0"/>
    <w:rsid w:val="006340AD"/>
    <w:rsid w:val="006951CA"/>
    <w:rsid w:val="00696DE9"/>
    <w:rsid w:val="006B1C18"/>
    <w:rsid w:val="006F3A3B"/>
    <w:rsid w:val="006F6C67"/>
    <w:rsid w:val="0073633B"/>
    <w:rsid w:val="0078215D"/>
    <w:rsid w:val="00785257"/>
    <w:rsid w:val="00815156"/>
    <w:rsid w:val="008267A2"/>
    <w:rsid w:val="0083560D"/>
    <w:rsid w:val="008A1886"/>
    <w:rsid w:val="00926C47"/>
    <w:rsid w:val="0096759E"/>
    <w:rsid w:val="00995DE2"/>
    <w:rsid w:val="00AA7A4A"/>
    <w:rsid w:val="00B84A6A"/>
    <w:rsid w:val="00B91E52"/>
    <w:rsid w:val="00B95C8D"/>
    <w:rsid w:val="00BE5453"/>
    <w:rsid w:val="00C14AE4"/>
    <w:rsid w:val="00C76205"/>
    <w:rsid w:val="00C90035"/>
    <w:rsid w:val="00C90E6C"/>
    <w:rsid w:val="00DB1DF5"/>
    <w:rsid w:val="00DF41AE"/>
    <w:rsid w:val="00EC6E8C"/>
    <w:rsid w:val="00F7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6F6C67"/>
    <w:rPr>
      <w:color w:val="0000FF"/>
      <w:u w:val="single"/>
    </w:rPr>
  </w:style>
  <w:style w:type="character" w:customStyle="1" w:styleId="nondv-xref">
    <w:name w:val="nondv-xref"/>
    <w:basedOn w:val="DefaultParagraphFont"/>
    <w:rsid w:val="00AA7A4A"/>
  </w:style>
  <w:style w:type="character" w:customStyle="1" w:styleId="gloss">
    <w:name w:val="gloss"/>
    <w:basedOn w:val="DefaultParagraphFont"/>
    <w:rsid w:val="00AA7A4A"/>
  </w:style>
  <w:style w:type="paragraph" w:styleId="NoSpacing">
    <w:name w:val="No Spacing"/>
    <w:uiPriority w:val="1"/>
    <w:qFormat/>
    <w:rsid w:val="0029114D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star-btn">
    <w:name w:val="star-btn"/>
    <w:basedOn w:val="DefaultParagraphFont"/>
    <w:rsid w:val="0096759E"/>
  </w:style>
  <w:style w:type="character" w:customStyle="1" w:styleId="def">
    <w:name w:val="def"/>
    <w:basedOn w:val="DefaultParagraphFont"/>
    <w:rsid w:val="0096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DA806-6EBD-4523-A9BB-6DCBB166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3</cp:revision>
  <cp:lastPrinted>2020-01-29T14:18:00Z</cp:lastPrinted>
  <dcterms:created xsi:type="dcterms:W3CDTF">2021-09-08T07:14:00Z</dcterms:created>
  <dcterms:modified xsi:type="dcterms:W3CDTF">2021-09-08T07:14:00Z</dcterms:modified>
</cp:coreProperties>
</file>