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D4F36" w14:textId="77777777" w:rsidR="00A31B04" w:rsidRPr="00A31B04" w:rsidRDefault="00A31B04" w:rsidP="00A31B04">
      <w:pPr>
        <w:ind w:left="360"/>
        <w:contextualSpacing/>
        <w:jc w:val="center"/>
        <w:rPr>
          <w:rFonts w:ascii="Arial" w:eastAsia="Times New Roman" w:hAnsi="Arial" w:cs="Arial"/>
          <w:b/>
          <w:bCs/>
          <w:sz w:val="44"/>
          <w:szCs w:val="44"/>
        </w:rPr>
      </w:pPr>
      <w:bookmarkStart w:id="0" w:name="_GoBack"/>
      <w:bookmarkEnd w:id="0"/>
      <w:r w:rsidRPr="00A31B04">
        <w:rPr>
          <w:rFonts w:ascii="Arial" w:eastAsia="Times New Roman" w:hAnsi="Arial" w:cs="Arial"/>
          <w:b/>
          <w:bCs/>
          <w:sz w:val="44"/>
          <w:szCs w:val="44"/>
        </w:rPr>
        <w:t>Professional Curiosity</w:t>
      </w:r>
    </w:p>
    <w:p w14:paraId="1D0499E5" w14:textId="77777777" w:rsidR="00A31B04" w:rsidRPr="00A31B04" w:rsidRDefault="00A31B04" w:rsidP="00A31B04">
      <w:pPr>
        <w:ind w:left="360"/>
        <w:contextualSpacing/>
        <w:rPr>
          <w:rFonts w:ascii="Arial" w:eastAsia="Times New Roman" w:hAnsi="Arial" w:cs="Arial"/>
          <w:sz w:val="12"/>
          <w:szCs w:val="12"/>
        </w:rPr>
      </w:pPr>
    </w:p>
    <w:p w14:paraId="5490A069" w14:textId="77777777" w:rsidR="00A31B04" w:rsidRPr="00A31B04" w:rsidRDefault="00A31B04" w:rsidP="00A31B04">
      <w:pPr>
        <w:ind w:left="360"/>
        <w:contextualSpacing/>
        <w:jc w:val="center"/>
        <w:rPr>
          <w:rFonts w:ascii="Arial" w:eastAsia="Times New Roman" w:hAnsi="Arial" w:cs="Arial"/>
        </w:rPr>
      </w:pPr>
      <w:r w:rsidRPr="00A31B04">
        <w:rPr>
          <w:rFonts w:ascii="Arial" w:eastAsia="Times New Roman" w:hAnsi="Arial" w:cs="Arial"/>
          <w:sz w:val="32"/>
          <w:szCs w:val="32"/>
        </w:rPr>
        <w:t>Dawn Shearwood, SASP &amp; Katie Hewitt, SCSP</w:t>
      </w:r>
    </w:p>
    <w:p w14:paraId="4B66BB27" w14:textId="77777777" w:rsidR="00A31B04" w:rsidRPr="00A31B04" w:rsidRDefault="00A31B04" w:rsidP="00A31B04">
      <w:pPr>
        <w:ind w:left="360"/>
        <w:contextualSpacing/>
        <w:rPr>
          <w:rFonts w:ascii="Arial" w:eastAsia="Times New Roman" w:hAnsi="Arial" w:cs="Arial"/>
          <w:sz w:val="12"/>
          <w:szCs w:val="12"/>
        </w:rPr>
      </w:pPr>
    </w:p>
    <w:p w14:paraId="3F26AD4C" w14:textId="77777777" w:rsidR="00A31B04" w:rsidRPr="00A31B04" w:rsidRDefault="00A31B04" w:rsidP="00A31B04">
      <w:pPr>
        <w:ind w:left="360"/>
        <w:contextualSpacing/>
        <w:jc w:val="center"/>
        <w:rPr>
          <w:rFonts w:ascii="Arial" w:eastAsia="Times New Roman" w:hAnsi="Arial" w:cs="Arial"/>
          <w:sz w:val="32"/>
          <w:szCs w:val="32"/>
          <w:u w:val="single"/>
        </w:rPr>
      </w:pPr>
      <w:r w:rsidRPr="00A31B04">
        <w:rPr>
          <w:rFonts w:ascii="Arial" w:eastAsia="Times New Roman" w:hAnsi="Arial" w:cs="Arial"/>
          <w:sz w:val="32"/>
          <w:szCs w:val="32"/>
          <w:u w:val="single"/>
        </w:rPr>
        <w:t>Friday 05 February 2021, 10.30am-12noon</w:t>
      </w:r>
    </w:p>
    <w:p w14:paraId="49D30630" w14:textId="77777777" w:rsidR="00A31B04" w:rsidRPr="00A31B04" w:rsidRDefault="00A31B04" w:rsidP="00A31B04">
      <w:pPr>
        <w:rPr>
          <w:rFonts w:ascii="Arial" w:eastAsia="Times New Roman" w:hAnsi="Arial" w:cs="Arial"/>
          <w:sz w:val="24"/>
          <w:szCs w:val="24"/>
        </w:rPr>
      </w:pPr>
    </w:p>
    <w:p w14:paraId="294151E5" w14:textId="66EB1DC3" w:rsidR="00A31B04" w:rsidRPr="00A31B04" w:rsidRDefault="00A31B04" w:rsidP="005B3A18">
      <w:pPr>
        <w:ind w:left="360"/>
        <w:rPr>
          <w:rFonts w:ascii="Arial" w:eastAsia="Times New Roman" w:hAnsi="Arial" w:cs="Arial"/>
          <w:sz w:val="24"/>
          <w:szCs w:val="24"/>
        </w:rPr>
      </w:pPr>
      <w:r w:rsidRPr="00A31B04">
        <w:rPr>
          <w:rFonts w:ascii="Arial" w:eastAsia="Times New Roman" w:hAnsi="Arial" w:cs="Arial"/>
          <w:sz w:val="24"/>
          <w:szCs w:val="24"/>
        </w:rPr>
        <w:t>The need for greater Professional Curiosity is a frequent feature in Serious Case Reviews and Safeguarding Adult Reviews. This Seminar will look at what is meant by professional curiosity and how professionals can develop the practice.</w:t>
      </w:r>
    </w:p>
    <w:p w14:paraId="49EF87D8" w14:textId="77777777" w:rsidR="00A31B04" w:rsidRPr="00A31B04" w:rsidRDefault="00A31B04" w:rsidP="00A31B04">
      <w:pPr>
        <w:rPr>
          <w:rFonts w:ascii="Arial" w:eastAsia="Times New Roman" w:hAnsi="Arial" w:cs="Arial"/>
          <w:sz w:val="24"/>
          <w:szCs w:val="24"/>
        </w:rPr>
      </w:pPr>
    </w:p>
    <w:p w14:paraId="27C32772" w14:textId="618FB1AC" w:rsidR="00D41184" w:rsidRPr="00A31B04" w:rsidRDefault="00A31B04" w:rsidP="00D41184">
      <w:pPr>
        <w:ind w:left="360"/>
        <w:contextualSpacing/>
        <w:jc w:val="center"/>
        <w:rPr>
          <w:rFonts w:ascii="Arial" w:eastAsia="Times New Roman" w:hAnsi="Arial" w:cs="Arial"/>
          <w:b/>
          <w:bCs/>
          <w:sz w:val="44"/>
          <w:szCs w:val="44"/>
        </w:rPr>
      </w:pPr>
      <w:r w:rsidRPr="00A31B04">
        <w:rPr>
          <w:rFonts w:ascii="Arial" w:eastAsia="Times New Roman" w:hAnsi="Arial" w:cs="Arial"/>
          <w:color w:val="000000"/>
          <w:sz w:val="24"/>
          <w:szCs w:val="24"/>
          <w:lang w:eastAsia="en-GB"/>
        </w:rPr>
        <w:t xml:space="preserve">Book a place on this session </w:t>
      </w:r>
      <w:hyperlink r:id="rId6" w:history="1">
        <w:r w:rsidRPr="00D41184">
          <w:rPr>
            <w:rStyle w:val="Hyperlink"/>
            <w:rFonts w:ascii="Arial" w:eastAsia="Times New Roman" w:hAnsi="Arial" w:cs="Arial"/>
            <w:b/>
            <w:sz w:val="24"/>
            <w:szCs w:val="24"/>
            <w:lang w:eastAsia="en-GB"/>
          </w:rPr>
          <w:t>here</w:t>
        </w:r>
        <w:r w:rsidR="00D41184" w:rsidRPr="00D41184">
          <w:rPr>
            <w:rStyle w:val="Hyperlink"/>
            <w:rFonts w:ascii="Arial" w:eastAsia="Times New Roman" w:hAnsi="Arial" w:cs="Arial"/>
            <w:sz w:val="24"/>
            <w:szCs w:val="24"/>
            <w:lang w:eastAsia="en-GB"/>
          </w:rPr>
          <w:t>.</w:t>
        </w:r>
      </w:hyperlink>
    </w:p>
    <w:p w14:paraId="053B5884" w14:textId="04CCFD7C" w:rsidR="00A31B04" w:rsidRPr="00A31B04" w:rsidRDefault="00A31B04" w:rsidP="00A31B04">
      <w:pPr>
        <w:autoSpaceDE w:val="0"/>
        <w:autoSpaceDN w:val="0"/>
        <w:ind w:left="360"/>
        <w:rPr>
          <w:rFonts w:ascii="Arial" w:eastAsia="Times New Roman" w:hAnsi="Arial" w:cs="Arial"/>
          <w:color w:val="000000"/>
          <w:sz w:val="24"/>
          <w:szCs w:val="24"/>
          <w:lang w:eastAsia="en-GB"/>
        </w:rPr>
      </w:pPr>
    </w:p>
    <w:p w14:paraId="50BF7AC5" w14:textId="77777777" w:rsidR="00A31B04" w:rsidRPr="00A31B04" w:rsidRDefault="00A31B04" w:rsidP="00A31B04">
      <w:pPr>
        <w:jc w:val="center"/>
        <w:rPr>
          <w:rFonts w:ascii="Arial" w:eastAsia="Times New Roman" w:hAnsi="Arial" w:cs="Arial"/>
          <w:sz w:val="24"/>
          <w:szCs w:val="24"/>
        </w:rPr>
      </w:pPr>
      <w:bookmarkStart w:id="1" w:name="_Hlk60847195"/>
      <w:r w:rsidRPr="00A31B04">
        <w:rPr>
          <w:rFonts w:ascii="Arial" w:eastAsia="Times New Roman" w:hAnsi="Arial" w:cs="Arial"/>
          <w:sz w:val="24"/>
          <w:szCs w:val="24"/>
        </w:rPr>
        <w:t>***********************************</w:t>
      </w:r>
    </w:p>
    <w:bookmarkEnd w:id="1"/>
    <w:p w14:paraId="5CD5C7F5" w14:textId="77777777" w:rsidR="00A31B04" w:rsidRPr="00A31B04" w:rsidRDefault="00A31B04" w:rsidP="00A31B04">
      <w:pPr>
        <w:rPr>
          <w:rFonts w:ascii="Arial" w:eastAsia="Times New Roman" w:hAnsi="Arial" w:cs="Arial"/>
          <w:sz w:val="24"/>
          <w:szCs w:val="24"/>
        </w:rPr>
      </w:pPr>
    </w:p>
    <w:p w14:paraId="1064ED87" w14:textId="77777777" w:rsidR="00A31B04" w:rsidRPr="00A31B04" w:rsidRDefault="00A31B04" w:rsidP="00A31B04">
      <w:pPr>
        <w:ind w:left="360"/>
        <w:contextualSpacing/>
        <w:jc w:val="center"/>
        <w:rPr>
          <w:rFonts w:ascii="Arial" w:eastAsia="Times New Roman" w:hAnsi="Arial" w:cs="Arial"/>
          <w:b/>
          <w:bCs/>
          <w:sz w:val="44"/>
          <w:szCs w:val="44"/>
        </w:rPr>
      </w:pPr>
      <w:r w:rsidRPr="00A31B04">
        <w:rPr>
          <w:rFonts w:ascii="Arial" w:eastAsia="Times New Roman" w:hAnsi="Arial" w:cs="Arial"/>
          <w:b/>
          <w:bCs/>
          <w:sz w:val="44"/>
          <w:szCs w:val="44"/>
        </w:rPr>
        <w:t xml:space="preserve">Trauma Informed Practice </w:t>
      </w:r>
    </w:p>
    <w:p w14:paraId="0AF920A0" w14:textId="77777777" w:rsidR="00A31B04" w:rsidRPr="00A31B04" w:rsidRDefault="00A31B04" w:rsidP="00A31B04">
      <w:pPr>
        <w:ind w:left="360"/>
        <w:contextualSpacing/>
        <w:jc w:val="center"/>
        <w:rPr>
          <w:rFonts w:ascii="Arial" w:eastAsia="Times New Roman" w:hAnsi="Arial" w:cs="Arial"/>
          <w:sz w:val="12"/>
          <w:szCs w:val="12"/>
        </w:rPr>
      </w:pPr>
    </w:p>
    <w:p w14:paraId="12653FAB" w14:textId="77777777" w:rsidR="00A31B04" w:rsidRPr="00A31B04" w:rsidRDefault="00A31B04" w:rsidP="00A31B04">
      <w:pPr>
        <w:ind w:left="360"/>
        <w:contextualSpacing/>
        <w:jc w:val="center"/>
        <w:rPr>
          <w:rFonts w:ascii="Arial" w:eastAsia="Times New Roman" w:hAnsi="Arial" w:cs="Arial"/>
          <w:sz w:val="32"/>
          <w:szCs w:val="32"/>
        </w:rPr>
      </w:pPr>
      <w:r w:rsidRPr="00A31B04">
        <w:rPr>
          <w:rFonts w:ascii="Arial" w:eastAsia="Times New Roman" w:hAnsi="Arial" w:cs="Arial"/>
          <w:sz w:val="32"/>
          <w:szCs w:val="32"/>
        </w:rPr>
        <w:t>Mandy Craig, Vulnerabilities Manager</w:t>
      </w:r>
    </w:p>
    <w:p w14:paraId="514836AC" w14:textId="77777777" w:rsidR="00A31B04" w:rsidRPr="00A31B04" w:rsidRDefault="00A31B04" w:rsidP="00A31B04">
      <w:pPr>
        <w:ind w:left="360"/>
        <w:contextualSpacing/>
        <w:jc w:val="center"/>
        <w:rPr>
          <w:rFonts w:ascii="Arial" w:eastAsia="Times New Roman" w:hAnsi="Arial" w:cs="Arial"/>
          <w:sz w:val="12"/>
          <w:szCs w:val="12"/>
        </w:rPr>
      </w:pPr>
    </w:p>
    <w:p w14:paraId="5A663D20" w14:textId="77777777" w:rsidR="00A31B04" w:rsidRPr="00A31B04" w:rsidRDefault="00A31B04" w:rsidP="00A31B04">
      <w:pPr>
        <w:ind w:left="360"/>
        <w:contextualSpacing/>
        <w:jc w:val="center"/>
        <w:rPr>
          <w:rFonts w:ascii="Arial" w:eastAsia="Times New Roman" w:hAnsi="Arial" w:cs="Arial"/>
          <w:sz w:val="32"/>
          <w:szCs w:val="32"/>
          <w:u w:val="single"/>
        </w:rPr>
      </w:pPr>
      <w:r w:rsidRPr="00A31B04">
        <w:rPr>
          <w:rFonts w:ascii="Arial" w:eastAsia="Times New Roman" w:hAnsi="Arial" w:cs="Arial"/>
          <w:sz w:val="32"/>
          <w:szCs w:val="32"/>
          <w:u w:val="single"/>
        </w:rPr>
        <w:t xml:space="preserve"> Tuesday 09 February 2021, 9.30am-11.30am</w:t>
      </w:r>
    </w:p>
    <w:p w14:paraId="1F43C9E5" w14:textId="77777777" w:rsidR="00A31B04" w:rsidRPr="00A31B04" w:rsidRDefault="00A31B04" w:rsidP="00A31B04">
      <w:pPr>
        <w:autoSpaceDE w:val="0"/>
        <w:autoSpaceDN w:val="0"/>
        <w:rPr>
          <w:rFonts w:ascii="Arial" w:eastAsia="Times New Roman" w:hAnsi="Arial" w:cs="Arial"/>
          <w:color w:val="000000"/>
          <w:sz w:val="24"/>
          <w:szCs w:val="24"/>
          <w:lang w:eastAsia="en-GB"/>
        </w:rPr>
      </w:pPr>
    </w:p>
    <w:p w14:paraId="088147FB" w14:textId="5F3CFF61" w:rsidR="00A31B04" w:rsidRPr="00A31B04" w:rsidRDefault="00A31B04" w:rsidP="005B3A18">
      <w:pPr>
        <w:autoSpaceDE w:val="0"/>
        <w:autoSpaceDN w:val="0"/>
        <w:ind w:left="360"/>
        <w:rPr>
          <w:rFonts w:ascii="Arial" w:eastAsia="Times New Roman" w:hAnsi="Arial" w:cs="Arial"/>
          <w:color w:val="000000"/>
          <w:sz w:val="24"/>
          <w:szCs w:val="24"/>
          <w:lang w:eastAsia="en-GB"/>
        </w:rPr>
      </w:pPr>
      <w:r w:rsidRPr="00A31B04">
        <w:rPr>
          <w:rFonts w:ascii="Arial" w:eastAsia="Times New Roman" w:hAnsi="Arial" w:cs="Arial"/>
          <w:color w:val="000000"/>
          <w:sz w:val="24"/>
          <w:szCs w:val="24"/>
          <w:lang w:eastAsia="en-GB"/>
        </w:rPr>
        <w:t>A trauma-informed approach represents a new way of working across all services that promotes five principles: safety, empowerment, choice, collaboration, and trust.</w:t>
      </w:r>
      <w:r w:rsidRPr="00A31B04">
        <w:rPr>
          <w:rFonts w:ascii="Arial" w:eastAsia="Times New Roman" w:hAnsi="Arial" w:cs="Calibri"/>
          <w:color w:val="1F497D"/>
          <w:sz w:val="28"/>
          <w:szCs w:val="28"/>
          <w:lang w:eastAsia="en-GB"/>
        </w:rPr>
        <w:t xml:space="preserve"> </w:t>
      </w:r>
      <w:r w:rsidRPr="00A31B04">
        <w:rPr>
          <w:rFonts w:ascii="Arial" w:eastAsia="Times New Roman" w:hAnsi="Arial" w:cs="Arial"/>
          <w:color w:val="000000"/>
          <w:sz w:val="24"/>
          <w:szCs w:val="24"/>
          <w:lang w:eastAsia="en-GB"/>
        </w:rPr>
        <w:t>This training aims to introduce those principles and encourage discussion and reflection regarding how they may be applied in practice.</w:t>
      </w:r>
    </w:p>
    <w:p w14:paraId="62B31F8E" w14:textId="77777777" w:rsidR="00A31B04" w:rsidRPr="00A31B04" w:rsidRDefault="00A31B04" w:rsidP="00A31B04">
      <w:pPr>
        <w:autoSpaceDE w:val="0"/>
        <w:autoSpaceDN w:val="0"/>
        <w:rPr>
          <w:rFonts w:ascii="Arial" w:eastAsia="Times New Roman" w:hAnsi="Arial" w:cs="Arial"/>
          <w:sz w:val="24"/>
          <w:szCs w:val="24"/>
          <w:lang w:eastAsia="en-GB"/>
        </w:rPr>
      </w:pPr>
    </w:p>
    <w:p w14:paraId="0CCE6D58" w14:textId="0010BEC0" w:rsidR="00A31B04" w:rsidRDefault="00A31B04" w:rsidP="00F90556">
      <w:pPr>
        <w:autoSpaceDE w:val="0"/>
        <w:autoSpaceDN w:val="0"/>
        <w:ind w:left="360"/>
        <w:jc w:val="center"/>
        <w:rPr>
          <w:rFonts w:ascii="Arial" w:eastAsia="Times New Roman" w:hAnsi="Arial" w:cs="Arial"/>
          <w:b/>
          <w:color w:val="000000"/>
          <w:sz w:val="24"/>
          <w:szCs w:val="24"/>
          <w:u w:val="single"/>
          <w:lang w:eastAsia="en-GB"/>
        </w:rPr>
      </w:pPr>
      <w:r w:rsidRPr="00A31B04">
        <w:rPr>
          <w:rFonts w:ascii="Arial" w:eastAsia="Times New Roman" w:hAnsi="Arial" w:cs="Arial"/>
          <w:color w:val="000000"/>
          <w:sz w:val="24"/>
          <w:szCs w:val="24"/>
          <w:lang w:eastAsia="en-GB"/>
        </w:rPr>
        <w:t xml:space="preserve">Book a place on this session </w:t>
      </w:r>
      <w:hyperlink r:id="rId7" w:history="1">
        <w:r w:rsidRPr="00F90556">
          <w:rPr>
            <w:rStyle w:val="Hyperlink"/>
            <w:rFonts w:ascii="Arial" w:eastAsia="Times New Roman" w:hAnsi="Arial" w:cs="Arial"/>
            <w:b/>
            <w:sz w:val="24"/>
            <w:szCs w:val="24"/>
            <w:lang w:eastAsia="en-GB"/>
          </w:rPr>
          <w:t>here</w:t>
        </w:r>
        <w:r w:rsidR="00BC5A58" w:rsidRPr="00F90556">
          <w:rPr>
            <w:rStyle w:val="Hyperlink"/>
            <w:rFonts w:ascii="Arial" w:eastAsia="Times New Roman" w:hAnsi="Arial" w:cs="Arial"/>
            <w:sz w:val="24"/>
            <w:szCs w:val="24"/>
            <w:lang w:eastAsia="en-GB"/>
          </w:rPr>
          <w:t>.</w:t>
        </w:r>
      </w:hyperlink>
    </w:p>
    <w:p w14:paraId="1D728440" w14:textId="77777777" w:rsidR="00F90556" w:rsidRPr="00A31B04" w:rsidRDefault="00F90556" w:rsidP="00F90556">
      <w:pPr>
        <w:autoSpaceDE w:val="0"/>
        <w:autoSpaceDN w:val="0"/>
        <w:ind w:left="360"/>
        <w:jc w:val="center"/>
        <w:rPr>
          <w:rFonts w:ascii="Arial" w:eastAsia="Times New Roman" w:hAnsi="Arial" w:cs="Arial"/>
          <w:color w:val="000000"/>
          <w:sz w:val="24"/>
          <w:szCs w:val="24"/>
          <w:lang w:eastAsia="en-GB"/>
        </w:rPr>
      </w:pPr>
    </w:p>
    <w:p w14:paraId="66458BE1" w14:textId="77777777" w:rsidR="00A31B04" w:rsidRPr="00A31B04" w:rsidRDefault="00A31B04" w:rsidP="00A31B04">
      <w:pPr>
        <w:jc w:val="center"/>
        <w:rPr>
          <w:rFonts w:ascii="Arial" w:eastAsia="Times New Roman" w:hAnsi="Arial" w:cs="Arial"/>
          <w:sz w:val="24"/>
          <w:szCs w:val="24"/>
        </w:rPr>
      </w:pPr>
      <w:r w:rsidRPr="00A31B04">
        <w:rPr>
          <w:rFonts w:ascii="Arial" w:eastAsia="Times New Roman" w:hAnsi="Arial" w:cs="Arial"/>
          <w:sz w:val="24"/>
          <w:szCs w:val="24"/>
        </w:rPr>
        <w:t>***********************************</w:t>
      </w:r>
    </w:p>
    <w:p w14:paraId="15141873" w14:textId="77777777" w:rsidR="00A31B04" w:rsidRPr="00A31B04" w:rsidRDefault="00A31B04" w:rsidP="00A31B04">
      <w:pPr>
        <w:autoSpaceDE w:val="0"/>
        <w:autoSpaceDN w:val="0"/>
        <w:rPr>
          <w:rFonts w:ascii="Arial" w:eastAsia="Times New Roman" w:hAnsi="Arial" w:cs="Arial"/>
          <w:sz w:val="24"/>
          <w:szCs w:val="24"/>
          <w:lang w:eastAsia="en-GB"/>
        </w:rPr>
      </w:pPr>
    </w:p>
    <w:p w14:paraId="3EFAA1DC" w14:textId="77777777" w:rsidR="00A31B04" w:rsidRPr="00A31B04" w:rsidRDefault="00A31B04" w:rsidP="00A31B04">
      <w:pPr>
        <w:ind w:left="360"/>
        <w:contextualSpacing/>
        <w:jc w:val="center"/>
        <w:rPr>
          <w:rFonts w:ascii="Arial" w:eastAsia="Times New Roman" w:hAnsi="Arial" w:cs="Arial"/>
          <w:sz w:val="44"/>
          <w:szCs w:val="44"/>
        </w:rPr>
      </w:pPr>
      <w:r w:rsidRPr="00A31B04">
        <w:rPr>
          <w:rFonts w:ascii="Arial" w:eastAsia="Times New Roman" w:hAnsi="Arial" w:cs="Arial"/>
          <w:b/>
          <w:bCs/>
          <w:sz w:val="44"/>
          <w:szCs w:val="44"/>
        </w:rPr>
        <w:t>The</w:t>
      </w:r>
      <w:r w:rsidRPr="00A31B04">
        <w:rPr>
          <w:rFonts w:ascii="Arial" w:eastAsia="Times New Roman" w:hAnsi="Arial" w:cs="Arial"/>
          <w:sz w:val="44"/>
          <w:szCs w:val="44"/>
        </w:rPr>
        <w:t xml:space="preserve"> </w:t>
      </w:r>
      <w:r w:rsidRPr="00A31B04">
        <w:rPr>
          <w:rFonts w:ascii="Arial" w:eastAsia="Times New Roman" w:hAnsi="Arial" w:cs="Arial"/>
          <w:b/>
          <w:bCs/>
          <w:sz w:val="44"/>
          <w:szCs w:val="44"/>
        </w:rPr>
        <w:t>Mental Capacity Act &amp; Young People</w:t>
      </w:r>
    </w:p>
    <w:p w14:paraId="30204399" w14:textId="77777777" w:rsidR="00A31B04" w:rsidRPr="00A31B04" w:rsidRDefault="00A31B04" w:rsidP="00A31B04">
      <w:pPr>
        <w:ind w:left="360"/>
        <w:contextualSpacing/>
        <w:jc w:val="center"/>
        <w:rPr>
          <w:rFonts w:ascii="Arial" w:eastAsia="Times New Roman" w:hAnsi="Arial" w:cs="Arial"/>
          <w:sz w:val="12"/>
          <w:szCs w:val="12"/>
        </w:rPr>
      </w:pPr>
    </w:p>
    <w:p w14:paraId="60CE13C8" w14:textId="77777777" w:rsidR="00A31B04" w:rsidRPr="00A31B04" w:rsidRDefault="00A31B04" w:rsidP="00A31B04">
      <w:pPr>
        <w:ind w:left="360"/>
        <w:contextualSpacing/>
        <w:jc w:val="center"/>
        <w:rPr>
          <w:rFonts w:ascii="Arial" w:eastAsia="Times New Roman" w:hAnsi="Arial" w:cs="Arial"/>
          <w:sz w:val="32"/>
          <w:szCs w:val="32"/>
        </w:rPr>
      </w:pPr>
      <w:r w:rsidRPr="00A31B04">
        <w:rPr>
          <w:rFonts w:ascii="Arial" w:eastAsia="Times New Roman" w:hAnsi="Arial" w:cs="Arial"/>
          <w:sz w:val="32"/>
          <w:szCs w:val="32"/>
        </w:rPr>
        <w:t>Sophy Hansford, Social Work Consultant</w:t>
      </w:r>
    </w:p>
    <w:p w14:paraId="5CD9B945" w14:textId="77777777" w:rsidR="00A31B04" w:rsidRPr="00A31B04" w:rsidRDefault="00A31B04" w:rsidP="00A31B04">
      <w:pPr>
        <w:ind w:left="360"/>
        <w:contextualSpacing/>
        <w:jc w:val="center"/>
        <w:rPr>
          <w:rFonts w:ascii="Arial" w:eastAsia="Times New Roman" w:hAnsi="Arial" w:cs="Arial"/>
          <w:sz w:val="12"/>
          <w:szCs w:val="12"/>
        </w:rPr>
      </w:pPr>
    </w:p>
    <w:p w14:paraId="27A56F33" w14:textId="77777777" w:rsidR="00A31B04" w:rsidRPr="00A31B04" w:rsidRDefault="00A31B04" w:rsidP="00A31B04">
      <w:pPr>
        <w:ind w:left="360"/>
        <w:contextualSpacing/>
        <w:jc w:val="center"/>
        <w:rPr>
          <w:rFonts w:ascii="Arial" w:eastAsia="Times New Roman" w:hAnsi="Arial" w:cs="Arial"/>
          <w:sz w:val="32"/>
          <w:szCs w:val="32"/>
          <w:u w:val="single"/>
        </w:rPr>
      </w:pPr>
      <w:r w:rsidRPr="00A31B04">
        <w:rPr>
          <w:rFonts w:ascii="Arial" w:eastAsia="Times New Roman" w:hAnsi="Arial" w:cs="Arial"/>
          <w:sz w:val="32"/>
          <w:szCs w:val="32"/>
          <w:u w:val="single"/>
        </w:rPr>
        <w:t>Thursday 11 February 2021, 10am-11.30am</w:t>
      </w:r>
    </w:p>
    <w:p w14:paraId="10A7B6EB" w14:textId="77777777" w:rsidR="00A31B04" w:rsidRPr="00A31B04" w:rsidRDefault="00A31B04" w:rsidP="00A31B04">
      <w:pPr>
        <w:rPr>
          <w:rFonts w:ascii="Arial" w:eastAsia="Times New Roman" w:hAnsi="Arial" w:cs="Arial"/>
          <w:sz w:val="24"/>
          <w:szCs w:val="24"/>
        </w:rPr>
      </w:pPr>
    </w:p>
    <w:p w14:paraId="0D21227A" w14:textId="77777777" w:rsidR="00A31B04" w:rsidRPr="00A31B04" w:rsidRDefault="00A31B04" w:rsidP="00A31B04">
      <w:pPr>
        <w:ind w:left="360"/>
        <w:rPr>
          <w:rFonts w:ascii="Arial" w:eastAsia="Times New Roman" w:hAnsi="Arial" w:cs="Arial"/>
          <w:sz w:val="24"/>
          <w:szCs w:val="24"/>
        </w:rPr>
      </w:pPr>
      <w:r w:rsidRPr="00A31B04">
        <w:rPr>
          <w:rFonts w:ascii="Arial" w:eastAsia="Times New Roman" w:hAnsi="Arial" w:cs="Arial"/>
          <w:sz w:val="24"/>
          <w:szCs w:val="24"/>
        </w:rPr>
        <w:t>The Mental Capacity Act 2005 provides the legal framework for establishing if a person has capacity to make a specific decision. When a person is assessed as lacking capacity, the Act sets out how the decision should be made on their behalf and in what circumstances. It applies to people aged 16 and over.</w:t>
      </w:r>
    </w:p>
    <w:p w14:paraId="4B345246" w14:textId="77777777" w:rsidR="00A31B04" w:rsidRPr="00A31B04" w:rsidRDefault="00A31B04" w:rsidP="00A31B04">
      <w:pPr>
        <w:ind w:left="360"/>
        <w:rPr>
          <w:rFonts w:ascii="Arial" w:eastAsia="Times New Roman" w:hAnsi="Arial" w:cs="Arial"/>
          <w:sz w:val="24"/>
          <w:szCs w:val="24"/>
        </w:rPr>
      </w:pPr>
    </w:p>
    <w:p w14:paraId="458A152F" w14:textId="402BBEBE" w:rsidR="00A31B04" w:rsidRPr="005B3A18" w:rsidRDefault="00A31B04" w:rsidP="005B3A18">
      <w:pPr>
        <w:ind w:left="360"/>
        <w:rPr>
          <w:rFonts w:ascii="Arial" w:eastAsia="Times New Roman" w:hAnsi="Arial" w:cs="Arial"/>
          <w:sz w:val="24"/>
          <w:szCs w:val="24"/>
        </w:rPr>
      </w:pPr>
      <w:r w:rsidRPr="00A31B04">
        <w:rPr>
          <w:rFonts w:ascii="Arial" w:eastAsia="Times New Roman" w:hAnsi="Arial" w:cs="Arial"/>
          <w:sz w:val="24"/>
          <w:szCs w:val="24"/>
        </w:rPr>
        <w:t>This training will support practitioners in all fields to be aware of when they need to consider the Mental Capacity Act in relation to young people and their families, how they might apply it, and where they can go for further information and advice about specific situations.</w:t>
      </w:r>
    </w:p>
    <w:p w14:paraId="5D5B8F0E" w14:textId="77777777" w:rsidR="00A31B04" w:rsidRPr="00A31B04" w:rsidRDefault="00A31B04" w:rsidP="00A31B04">
      <w:pPr>
        <w:rPr>
          <w:rFonts w:ascii="Arial" w:eastAsia="Times New Roman" w:hAnsi="Arial" w:cs="Arial"/>
          <w:sz w:val="24"/>
          <w:szCs w:val="24"/>
        </w:rPr>
      </w:pPr>
    </w:p>
    <w:p w14:paraId="1C8BE3E8" w14:textId="0A24E0A1" w:rsidR="00A31B04" w:rsidRDefault="00A31B04" w:rsidP="00A7546D">
      <w:pPr>
        <w:autoSpaceDE w:val="0"/>
        <w:autoSpaceDN w:val="0"/>
        <w:ind w:left="360"/>
        <w:jc w:val="center"/>
        <w:rPr>
          <w:rFonts w:ascii="Arial" w:eastAsia="Times New Roman" w:hAnsi="Arial" w:cs="Arial"/>
          <w:b/>
          <w:color w:val="000000"/>
          <w:sz w:val="24"/>
          <w:szCs w:val="24"/>
          <w:u w:val="single"/>
          <w:lang w:eastAsia="en-GB"/>
        </w:rPr>
      </w:pPr>
      <w:r w:rsidRPr="00A31B04">
        <w:rPr>
          <w:rFonts w:ascii="Arial" w:eastAsia="Times New Roman" w:hAnsi="Arial" w:cs="Arial"/>
          <w:color w:val="000000"/>
          <w:sz w:val="24"/>
          <w:szCs w:val="24"/>
          <w:lang w:eastAsia="en-GB"/>
        </w:rPr>
        <w:t xml:space="preserve">Book a place on this session </w:t>
      </w:r>
      <w:hyperlink r:id="rId8" w:history="1">
        <w:r w:rsidRPr="00A7546D">
          <w:rPr>
            <w:rStyle w:val="Hyperlink"/>
            <w:rFonts w:ascii="Arial" w:eastAsia="Times New Roman" w:hAnsi="Arial" w:cs="Arial"/>
            <w:b/>
            <w:sz w:val="24"/>
            <w:szCs w:val="24"/>
            <w:lang w:eastAsia="en-GB"/>
          </w:rPr>
          <w:t>here</w:t>
        </w:r>
        <w:r w:rsidR="00A7546D" w:rsidRPr="00A7546D">
          <w:rPr>
            <w:rStyle w:val="Hyperlink"/>
            <w:rFonts w:ascii="Arial" w:eastAsia="Times New Roman" w:hAnsi="Arial" w:cs="Arial"/>
            <w:sz w:val="24"/>
            <w:szCs w:val="24"/>
            <w:lang w:eastAsia="en-GB"/>
          </w:rPr>
          <w:t>.</w:t>
        </w:r>
      </w:hyperlink>
    </w:p>
    <w:p w14:paraId="43CA47AC" w14:textId="77777777" w:rsidR="005B3A18" w:rsidRPr="00A31B04" w:rsidRDefault="005B3A18" w:rsidP="00A7546D">
      <w:pPr>
        <w:autoSpaceDE w:val="0"/>
        <w:autoSpaceDN w:val="0"/>
        <w:ind w:left="360"/>
        <w:jc w:val="center"/>
        <w:rPr>
          <w:rFonts w:ascii="Arial" w:eastAsia="Times New Roman" w:hAnsi="Arial" w:cs="Arial"/>
          <w:color w:val="000000"/>
          <w:sz w:val="24"/>
          <w:szCs w:val="24"/>
          <w:lang w:eastAsia="en-GB"/>
        </w:rPr>
      </w:pPr>
    </w:p>
    <w:p w14:paraId="3DB2EA43" w14:textId="77777777" w:rsidR="00A31B04" w:rsidRPr="00A31B04" w:rsidRDefault="00A31B04" w:rsidP="00A31B04">
      <w:pPr>
        <w:autoSpaceDE w:val="0"/>
        <w:autoSpaceDN w:val="0"/>
        <w:ind w:left="360"/>
        <w:jc w:val="center"/>
        <w:rPr>
          <w:rFonts w:ascii="Arial" w:eastAsia="Times New Roman" w:hAnsi="Arial" w:cs="Arial"/>
          <w:color w:val="000000"/>
          <w:sz w:val="24"/>
          <w:szCs w:val="24"/>
          <w:lang w:eastAsia="en-GB"/>
        </w:rPr>
      </w:pPr>
      <w:r w:rsidRPr="00A31B04">
        <w:rPr>
          <w:rFonts w:ascii="Arial" w:eastAsia="Times New Roman" w:hAnsi="Arial" w:cs="Arial"/>
          <w:sz w:val="24"/>
          <w:szCs w:val="24"/>
        </w:rPr>
        <w:t>***********************************</w:t>
      </w:r>
    </w:p>
    <w:p w14:paraId="13D1E1E9" w14:textId="77777777" w:rsidR="00A31B04" w:rsidRPr="00A31B04" w:rsidRDefault="00A31B04" w:rsidP="00A31B04">
      <w:pPr>
        <w:jc w:val="center"/>
        <w:rPr>
          <w:rFonts w:ascii="Arial" w:eastAsia="Times New Roman" w:hAnsi="Arial" w:cs="Arial"/>
          <w:sz w:val="24"/>
          <w:szCs w:val="24"/>
        </w:rPr>
      </w:pPr>
      <w:r w:rsidRPr="00A31B04">
        <w:rPr>
          <w:rFonts w:ascii="Arial" w:eastAsia="Times New Roman" w:hAnsi="Arial" w:cs="Arial"/>
          <w:b/>
          <w:bCs/>
          <w:sz w:val="44"/>
          <w:szCs w:val="44"/>
        </w:rPr>
        <w:lastRenderedPageBreak/>
        <w:t>Cyber-crime, Scams &amp; Fraud</w:t>
      </w:r>
    </w:p>
    <w:p w14:paraId="75D46BC0" w14:textId="77777777" w:rsidR="00A31B04" w:rsidRPr="00A31B04" w:rsidRDefault="00A31B04" w:rsidP="00A31B04">
      <w:pPr>
        <w:ind w:left="360"/>
        <w:contextualSpacing/>
        <w:rPr>
          <w:rFonts w:ascii="Arial" w:eastAsia="Times New Roman" w:hAnsi="Arial" w:cs="Arial"/>
          <w:sz w:val="12"/>
          <w:szCs w:val="12"/>
        </w:rPr>
      </w:pPr>
    </w:p>
    <w:p w14:paraId="7136A938" w14:textId="77777777" w:rsidR="00A31B04" w:rsidRPr="00A31B04" w:rsidRDefault="00A31B04" w:rsidP="00A31B04">
      <w:pPr>
        <w:ind w:left="360"/>
        <w:contextualSpacing/>
        <w:jc w:val="center"/>
        <w:rPr>
          <w:rFonts w:ascii="Arial" w:eastAsia="Times New Roman" w:hAnsi="Arial" w:cs="Arial"/>
          <w:sz w:val="32"/>
          <w:szCs w:val="32"/>
        </w:rPr>
      </w:pPr>
      <w:r w:rsidRPr="00A31B04">
        <w:rPr>
          <w:rFonts w:ascii="Arial" w:eastAsia="Times New Roman" w:hAnsi="Arial" w:cs="Arial"/>
          <w:sz w:val="32"/>
          <w:szCs w:val="32"/>
        </w:rPr>
        <w:t xml:space="preserve">Danielle Lee &amp; Andy Foster, Cyber Protect Officers, SYP </w:t>
      </w:r>
    </w:p>
    <w:p w14:paraId="5906CEF1" w14:textId="77777777" w:rsidR="00A31B04" w:rsidRPr="00A31B04" w:rsidRDefault="00A31B04" w:rsidP="00A31B04">
      <w:pPr>
        <w:ind w:left="360"/>
        <w:contextualSpacing/>
        <w:rPr>
          <w:rFonts w:ascii="Arial" w:eastAsia="Times New Roman" w:hAnsi="Arial" w:cs="Arial"/>
          <w:sz w:val="12"/>
          <w:szCs w:val="12"/>
        </w:rPr>
      </w:pPr>
    </w:p>
    <w:p w14:paraId="753DC84B" w14:textId="77777777" w:rsidR="00A31B04" w:rsidRPr="00A31B04" w:rsidRDefault="00A31B04" w:rsidP="00A31B04">
      <w:pPr>
        <w:ind w:left="360"/>
        <w:contextualSpacing/>
        <w:jc w:val="center"/>
        <w:rPr>
          <w:rFonts w:ascii="Arial" w:eastAsia="Times New Roman" w:hAnsi="Arial" w:cs="Arial"/>
          <w:sz w:val="32"/>
          <w:szCs w:val="32"/>
          <w:u w:val="single"/>
        </w:rPr>
      </w:pPr>
      <w:r w:rsidRPr="00A31B04">
        <w:rPr>
          <w:rFonts w:ascii="Arial" w:eastAsia="Times New Roman" w:hAnsi="Arial" w:cs="Arial"/>
          <w:sz w:val="32"/>
          <w:szCs w:val="32"/>
          <w:u w:val="single"/>
        </w:rPr>
        <w:t>Tuesday 02 March 2021, 10am-11.30am</w:t>
      </w:r>
    </w:p>
    <w:p w14:paraId="5E39CFCB" w14:textId="77777777" w:rsidR="00A31B04" w:rsidRPr="00A31B04" w:rsidRDefault="00A31B04" w:rsidP="00A31B04">
      <w:pPr>
        <w:rPr>
          <w:rFonts w:ascii="Arial" w:eastAsia="Times New Roman" w:hAnsi="Arial" w:cs="Arial"/>
          <w:sz w:val="24"/>
          <w:szCs w:val="24"/>
        </w:rPr>
      </w:pPr>
    </w:p>
    <w:p w14:paraId="6AE583F9" w14:textId="2D667E66" w:rsidR="00A31B04" w:rsidRDefault="00A31B04" w:rsidP="001158E3">
      <w:pPr>
        <w:ind w:left="360"/>
        <w:rPr>
          <w:rFonts w:ascii="Arial" w:eastAsia="Times New Roman" w:hAnsi="Arial" w:cs="Arial"/>
          <w:sz w:val="24"/>
          <w:szCs w:val="24"/>
        </w:rPr>
      </w:pPr>
      <w:r w:rsidRPr="00A31B04">
        <w:rPr>
          <w:rFonts w:ascii="Arial" w:eastAsia="Times New Roman" w:hAnsi="Arial" w:cs="Arial"/>
          <w:sz w:val="24"/>
          <w:szCs w:val="24"/>
        </w:rPr>
        <w:t>Cyber Crime-</w:t>
      </w:r>
      <w:r w:rsidRPr="001158E3">
        <w:rPr>
          <w:rFonts w:ascii="Arial" w:eastAsia="Times New Roman" w:hAnsi="Arial" w:cs="Arial"/>
          <w:sz w:val="24"/>
          <w:szCs w:val="24"/>
        </w:rPr>
        <w:t>The presentation provides information and examples of the types of cyber-crime, and advice on how to protect yourself whilst online. It will cover passwords, phishing scams, malware, social media, online shopping and more.</w:t>
      </w:r>
    </w:p>
    <w:p w14:paraId="500BCF7E" w14:textId="77777777" w:rsidR="001158E3" w:rsidRPr="001158E3" w:rsidRDefault="001158E3" w:rsidP="001158E3">
      <w:pPr>
        <w:ind w:left="360"/>
        <w:rPr>
          <w:rFonts w:ascii="Arial" w:eastAsia="Times New Roman" w:hAnsi="Arial" w:cs="Arial"/>
          <w:sz w:val="24"/>
          <w:szCs w:val="24"/>
        </w:rPr>
      </w:pPr>
    </w:p>
    <w:p w14:paraId="59DA7926" w14:textId="0A9D1B90" w:rsidR="001158E3" w:rsidRPr="0071425C" w:rsidRDefault="00A31B04" w:rsidP="0071425C">
      <w:pPr>
        <w:ind w:left="360"/>
        <w:rPr>
          <w:rFonts w:ascii="Arial" w:eastAsia="Times New Roman" w:hAnsi="Arial" w:cs="Arial"/>
          <w:sz w:val="24"/>
          <w:szCs w:val="24"/>
        </w:rPr>
      </w:pPr>
      <w:r w:rsidRPr="001158E3">
        <w:rPr>
          <w:rFonts w:ascii="Arial" w:eastAsia="Times New Roman" w:hAnsi="Arial" w:cs="Arial"/>
          <w:sz w:val="24"/>
          <w:szCs w:val="24"/>
        </w:rPr>
        <w:t>Scams &amp; Fraud- Exploring current themes, emerging threats, and the impact of fraud on vulnerable adults. It also discusses prevention methods and local case studies.</w:t>
      </w:r>
    </w:p>
    <w:p w14:paraId="2EBC40BE" w14:textId="77777777" w:rsidR="001158E3" w:rsidRDefault="001158E3" w:rsidP="009817AA">
      <w:pPr>
        <w:autoSpaceDE w:val="0"/>
        <w:autoSpaceDN w:val="0"/>
        <w:ind w:left="360"/>
        <w:rPr>
          <w:rFonts w:ascii="Arial" w:eastAsia="Times New Roman" w:hAnsi="Arial" w:cs="Arial"/>
          <w:color w:val="000000"/>
          <w:sz w:val="24"/>
          <w:szCs w:val="24"/>
          <w:lang w:eastAsia="en-GB"/>
        </w:rPr>
      </w:pPr>
    </w:p>
    <w:p w14:paraId="21EE8C23" w14:textId="18FD46C9" w:rsidR="009817AA" w:rsidRDefault="00A31B04" w:rsidP="002402BB">
      <w:pPr>
        <w:autoSpaceDE w:val="0"/>
        <w:autoSpaceDN w:val="0"/>
        <w:ind w:left="360"/>
        <w:jc w:val="center"/>
        <w:rPr>
          <w:rFonts w:ascii="Arial" w:eastAsia="Times New Roman" w:hAnsi="Arial" w:cs="Arial"/>
          <w:color w:val="000000"/>
          <w:sz w:val="24"/>
          <w:szCs w:val="24"/>
          <w:u w:val="single"/>
          <w:lang w:eastAsia="en-GB"/>
        </w:rPr>
      </w:pPr>
      <w:r w:rsidRPr="00A31B04">
        <w:rPr>
          <w:rFonts w:ascii="Arial" w:eastAsia="Times New Roman" w:hAnsi="Arial" w:cs="Arial"/>
          <w:color w:val="000000"/>
          <w:sz w:val="24"/>
          <w:szCs w:val="24"/>
          <w:lang w:eastAsia="en-GB"/>
        </w:rPr>
        <w:t xml:space="preserve">Book a place on this session </w:t>
      </w:r>
      <w:hyperlink r:id="rId9" w:history="1">
        <w:r w:rsidRPr="00250AB7">
          <w:rPr>
            <w:rStyle w:val="Hyperlink"/>
            <w:rFonts w:ascii="Arial" w:eastAsia="Times New Roman" w:hAnsi="Arial" w:cs="Arial"/>
            <w:b/>
            <w:sz w:val="24"/>
            <w:szCs w:val="24"/>
            <w:lang w:eastAsia="en-GB"/>
          </w:rPr>
          <w:t>here</w:t>
        </w:r>
        <w:r w:rsidR="002402BB" w:rsidRPr="00250AB7">
          <w:rPr>
            <w:rStyle w:val="Hyperlink"/>
            <w:rFonts w:ascii="Arial" w:eastAsia="Times New Roman" w:hAnsi="Arial" w:cs="Arial"/>
            <w:sz w:val="24"/>
            <w:szCs w:val="24"/>
            <w:lang w:eastAsia="en-GB"/>
          </w:rPr>
          <w:t>.</w:t>
        </w:r>
      </w:hyperlink>
    </w:p>
    <w:p w14:paraId="279242F9" w14:textId="77777777" w:rsidR="002402BB" w:rsidRPr="00A31B04" w:rsidRDefault="002402BB" w:rsidP="002402BB">
      <w:pPr>
        <w:autoSpaceDE w:val="0"/>
        <w:autoSpaceDN w:val="0"/>
        <w:ind w:left="360"/>
        <w:jc w:val="center"/>
        <w:rPr>
          <w:rFonts w:ascii="Arial" w:eastAsia="Times New Roman" w:hAnsi="Arial" w:cs="Arial"/>
          <w:color w:val="000000"/>
          <w:sz w:val="24"/>
          <w:szCs w:val="24"/>
          <w:lang w:eastAsia="en-GB"/>
        </w:rPr>
      </w:pPr>
    </w:p>
    <w:p w14:paraId="13D52519" w14:textId="50B9D923" w:rsidR="00A31B04" w:rsidRDefault="00A31B04" w:rsidP="00A31B04">
      <w:pPr>
        <w:jc w:val="center"/>
        <w:rPr>
          <w:rFonts w:ascii="Arial" w:eastAsia="Times New Roman" w:hAnsi="Arial" w:cs="Arial"/>
          <w:sz w:val="24"/>
          <w:szCs w:val="24"/>
        </w:rPr>
      </w:pPr>
      <w:r w:rsidRPr="00A31B04">
        <w:rPr>
          <w:rFonts w:ascii="Arial" w:eastAsia="Times New Roman" w:hAnsi="Arial" w:cs="Arial"/>
          <w:sz w:val="24"/>
          <w:szCs w:val="24"/>
        </w:rPr>
        <w:t>***********************************</w:t>
      </w:r>
    </w:p>
    <w:p w14:paraId="04CBE2FE" w14:textId="6AEA5530" w:rsidR="009817AA" w:rsidRDefault="009817AA" w:rsidP="00A31B04">
      <w:pPr>
        <w:jc w:val="center"/>
        <w:rPr>
          <w:rFonts w:ascii="Arial" w:eastAsia="Times New Roman" w:hAnsi="Arial" w:cs="Arial"/>
          <w:sz w:val="24"/>
          <w:szCs w:val="24"/>
        </w:rPr>
      </w:pPr>
    </w:p>
    <w:p w14:paraId="0B5F2F3A" w14:textId="77777777" w:rsidR="009817AA" w:rsidRPr="00A31B04" w:rsidRDefault="009817AA" w:rsidP="009817AA">
      <w:pPr>
        <w:ind w:left="360"/>
        <w:contextualSpacing/>
        <w:jc w:val="center"/>
        <w:rPr>
          <w:rFonts w:ascii="Arial" w:eastAsia="Times New Roman" w:hAnsi="Arial" w:cs="Arial"/>
          <w:b/>
          <w:bCs/>
          <w:sz w:val="44"/>
          <w:szCs w:val="44"/>
        </w:rPr>
      </w:pPr>
      <w:r w:rsidRPr="00A31B04">
        <w:rPr>
          <w:rFonts w:ascii="Arial" w:eastAsia="Times New Roman" w:hAnsi="Arial" w:cs="Arial"/>
          <w:b/>
          <w:bCs/>
          <w:sz w:val="44"/>
          <w:szCs w:val="44"/>
        </w:rPr>
        <w:t xml:space="preserve">Trauma Informed Practice </w:t>
      </w:r>
    </w:p>
    <w:p w14:paraId="38A7BA46" w14:textId="77777777" w:rsidR="00B94A38" w:rsidRPr="00A31B04" w:rsidRDefault="00B94A38" w:rsidP="009817AA">
      <w:pPr>
        <w:ind w:left="360"/>
        <w:contextualSpacing/>
        <w:jc w:val="center"/>
        <w:rPr>
          <w:rFonts w:ascii="Arial" w:eastAsia="Times New Roman" w:hAnsi="Arial" w:cs="Arial"/>
          <w:sz w:val="12"/>
          <w:szCs w:val="12"/>
        </w:rPr>
      </w:pPr>
    </w:p>
    <w:p w14:paraId="668F409A" w14:textId="77777777" w:rsidR="009817AA" w:rsidRPr="00A31B04" w:rsidRDefault="009817AA" w:rsidP="009817AA">
      <w:pPr>
        <w:ind w:left="360"/>
        <w:contextualSpacing/>
        <w:jc w:val="center"/>
        <w:rPr>
          <w:rFonts w:ascii="Arial" w:eastAsia="Times New Roman" w:hAnsi="Arial" w:cs="Arial"/>
          <w:sz w:val="32"/>
          <w:szCs w:val="32"/>
        </w:rPr>
      </w:pPr>
      <w:r w:rsidRPr="00A31B04">
        <w:rPr>
          <w:rFonts w:ascii="Arial" w:eastAsia="Times New Roman" w:hAnsi="Arial" w:cs="Arial"/>
          <w:sz w:val="32"/>
          <w:szCs w:val="32"/>
        </w:rPr>
        <w:t>Mandy Craig, Vulnerabilities Manager</w:t>
      </w:r>
    </w:p>
    <w:p w14:paraId="20AE46E3" w14:textId="77777777" w:rsidR="009817AA" w:rsidRPr="00A31B04" w:rsidRDefault="009817AA" w:rsidP="009817AA">
      <w:pPr>
        <w:ind w:left="360"/>
        <w:contextualSpacing/>
        <w:jc w:val="center"/>
        <w:rPr>
          <w:rFonts w:ascii="Arial" w:eastAsia="Times New Roman" w:hAnsi="Arial" w:cs="Arial"/>
          <w:sz w:val="12"/>
          <w:szCs w:val="12"/>
        </w:rPr>
      </w:pPr>
    </w:p>
    <w:p w14:paraId="58E23E5E" w14:textId="6DEB3887" w:rsidR="009817AA" w:rsidRPr="00A31B04" w:rsidRDefault="009817AA" w:rsidP="009817AA">
      <w:pPr>
        <w:ind w:left="360"/>
        <w:contextualSpacing/>
        <w:jc w:val="center"/>
        <w:rPr>
          <w:rFonts w:ascii="Arial" w:eastAsia="Times New Roman" w:hAnsi="Arial" w:cs="Arial"/>
          <w:sz w:val="32"/>
          <w:szCs w:val="32"/>
          <w:u w:val="single"/>
        </w:rPr>
      </w:pPr>
      <w:r w:rsidRPr="00A31B04">
        <w:rPr>
          <w:rFonts w:ascii="Arial" w:eastAsia="Times New Roman" w:hAnsi="Arial" w:cs="Arial"/>
          <w:sz w:val="32"/>
          <w:szCs w:val="32"/>
          <w:u w:val="single"/>
        </w:rPr>
        <w:t xml:space="preserve"> </w:t>
      </w:r>
      <w:r>
        <w:rPr>
          <w:rFonts w:ascii="Arial" w:eastAsia="Times New Roman" w:hAnsi="Arial" w:cs="Arial"/>
          <w:sz w:val="32"/>
          <w:szCs w:val="32"/>
          <w:u w:val="single"/>
        </w:rPr>
        <w:t>Friday 12 March</w:t>
      </w:r>
      <w:r w:rsidRPr="00A31B04">
        <w:rPr>
          <w:rFonts w:ascii="Arial" w:eastAsia="Times New Roman" w:hAnsi="Arial" w:cs="Arial"/>
          <w:sz w:val="32"/>
          <w:szCs w:val="32"/>
          <w:u w:val="single"/>
        </w:rPr>
        <w:t xml:space="preserve"> 2021, 9.30am-11.30am</w:t>
      </w:r>
    </w:p>
    <w:p w14:paraId="7A7F760F" w14:textId="77777777" w:rsidR="009817AA" w:rsidRPr="00A31B04" w:rsidRDefault="009817AA" w:rsidP="009817AA">
      <w:pPr>
        <w:autoSpaceDE w:val="0"/>
        <w:autoSpaceDN w:val="0"/>
        <w:rPr>
          <w:rFonts w:ascii="Arial" w:eastAsia="Times New Roman" w:hAnsi="Arial" w:cs="Arial"/>
          <w:color w:val="000000"/>
          <w:sz w:val="24"/>
          <w:szCs w:val="24"/>
          <w:lang w:eastAsia="en-GB"/>
        </w:rPr>
      </w:pPr>
    </w:p>
    <w:p w14:paraId="06E11C75" w14:textId="77777777" w:rsidR="009817AA" w:rsidRPr="00A31B04" w:rsidRDefault="009817AA" w:rsidP="009817AA">
      <w:pPr>
        <w:autoSpaceDE w:val="0"/>
        <w:autoSpaceDN w:val="0"/>
        <w:ind w:left="360"/>
        <w:rPr>
          <w:rFonts w:ascii="Arial" w:eastAsia="Times New Roman" w:hAnsi="Arial" w:cs="Arial"/>
          <w:color w:val="000000"/>
          <w:sz w:val="24"/>
          <w:szCs w:val="24"/>
          <w:lang w:eastAsia="en-GB"/>
        </w:rPr>
      </w:pPr>
      <w:r w:rsidRPr="00A31B04">
        <w:rPr>
          <w:rFonts w:ascii="Arial" w:eastAsia="Times New Roman" w:hAnsi="Arial" w:cs="Arial"/>
          <w:color w:val="000000"/>
          <w:sz w:val="24"/>
          <w:szCs w:val="24"/>
          <w:lang w:eastAsia="en-GB"/>
        </w:rPr>
        <w:t>A trauma-informed approach represents a new way of working across all services that promotes five principles: safety, empowerment, choice, collaboration, and trust.</w:t>
      </w:r>
      <w:r w:rsidRPr="00A31B04">
        <w:rPr>
          <w:rFonts w:ascii="Arial" w:eastAsia="Times New Roman" w:hAnsi="Arial" w:cs="Calibri"/>
          <w:color w:val="1F497D"/>
          <w:sz w:val="28"/>
          <w:szCs w:val="28"/>
          <w:lang w:eastAsia="en-GB"/>
        </w:rPr>
        <w:t xml:space="preserve"> </w:t>
      </w:r>
      <w:r w:rsidRPr="00A31B04">
        <w:rPr>
          <w:rFonts w:ascii="Arial" w:eastAsia="Times New Roman" w:hAnsi="Arial" w:cs="Arial"/>
          <w:color w:val="000000"/>
          <w:sz w:val="24"/>
          <w:szCs w:val="24"/>
          <w:lang w:eastAsia="en-GB"/>
        </w:rPr>
        <w:t>This training aims to introduce those principles and encourage discussion and reflection regarding how they may be applied in practice.</w:t>
      </w:r>
    </w:p>
    <w:p w14:paraId="6DAE619D" w14:textId="77777777" w:rsidR="009817AA" w:rsidRPr="00A31B04" w:rsidRDefault="009817AA" w:rsidP="009817AA">
      <w:pPr>
        <w:autoSpaceDE w:val="0"/>
        <w:autoSpaceDN w:val="0"/>
        <w:rPr>
          <w:rFonts w:ascii="Arial" w:eastAsia="Times New Roman" w:hAnsi="Arial" w:cs="Arial"/>
          <w:sz w:val="24"/>
          <w:szCs w:val="24"/>
          <w:lang w:eastAsia="en-GB"/>
        </w:rPr>
      </w:pPr>
    </w:p>
    <w:p w14:paraId="55E3AE82" w14:textId="1949BE88" w:rsidR="009817AA" w:rsidRDefault="009817AA" w:rsidP="00250AB7">
      <w:pPr>
        <w:autoSpaceDE w:val="0"/>
        <w:autoSpaceDN w:val="0"/>
        <w:ind w:left="360"/>
        <w:jc w:val="center"/>
        <w:rPr>
          <w:rFonts w:ascii="Arial" w:eastAsia="Times New Roman" w:hAnsi="Arial" w:cs="Arial"/>
          <w:b/>
          <w:color w:val="000000"/>
          <w:sz w:val="24"/>
          <w:szCs w:val="24"/>
          <w:u w:val="single"/>
          <w:lang w:eastAsia="en-GB"/>
        </w:rPr>
      </w:pPr>
      <w:r w:rsidRPr="00A31B04">
        <w:rPr>
          <w:rFonts w:ascii="Arial" w:eastAsia="Times New Roman" w:hAnsi="Arial" w:cs="Arial"/>
          <w:color w:val="000000"/>
          <w:sz w:val="24"/>
          <w:szCs w:val="24"/>
          <w:lang w:eastAsia="en-GB"/>
        </w:rPr>
        <w:t xml:space="preserve">Book a place on this session </w:t>
      </w:r>
      <w:hyperlink r:id="rId10" w:history="1">
        <w:r w:rsidRPr="00250AB7">
          <w:rPr>
            <w:rStyle w:val="Hyperlink"/>
            <w:rFonts w:ascii="Arial" w:eastAsia="Times New Roman" w:hAnsi="Arial" w:cs="Arial"/>
            <w:b/>
            <w:sz w:val="24"/>
            <w:szCs w:val="24"/>
            <w:lang w:eastAsia="en-GB"/>
          </w:rPr>
          <w:t>here</w:t>
        </w:r>
        <w:r w:rsidR="00250AB7" w:rsidRPr="00250AB7">
          <w:rPr>
            <w:rStyle w:val="Hyperlink"/>
            <w:rFonts w:ascii="Arial" w:eastAsia="Times New Roman" w:hAnsi="Arial" w:cs="Arial"/>
            <w:sz w:val="24"/>
            <w:szCs w:val="24"/>
            <w:lang w:eastAsia="en-GB"/>
          </w:rPr>
          <w:t>.</w:t>
        </w:r>
      </w:hyperlink>
    </w:p>
    <w:p w14:paraId="3D1F2154" w14:textId="77777777" w:rsidR="00250AB7" w:rsidRDefault="00250AB7" w:rsidP="00250AB7">
      <w:pPr>
        <w:autoSpaceDE w:val="0"/>
        <w:autoSpaceDN w:val="0"/>
        <w:ind w:left="360"/>
        <w:jc w:val="center"/>
        <w:rPr>
          <w:rFonts w:ascii="Arial" w:eastAsia="Times New Roman" w:hAnsi="Arial" w:cs="Arial"/>
          <w:color w:val="000000"/>
          <w:sz w:val="24"/>
          <w:szCs w:val="24"/>
          <w:lang w:eastAsia="en-GB"/>
        </w:rPr>
      </w:pPr>
    </w:p>
    <w:p w14:paraId="427466B1" w14:textId="77777777" w:rsidR="009817AA" w:rsidRPr="00A31B04" w:rsidRDefault="009817AA" w:rsidP="009817AA">
      <w:pPr>
        <w:jc w:val="center"/>
        <w:rPr>
          <w:rFonts w:ascii="Arial" w:eastAsia="Times New Roman" w:hAnsi="Arial" w:cs="Arial"/>
          <w:sz w:val="24"/>
          <w:szCs w:val="24"/>
        </w:rPr>
      </w:pPr>
      <w:r w:rsidRPr="00A31B04">
        <w:rPr>
          <w:rFonts w:ascii="Arial" w:eastAsia="Times New Roman" w:hAnsi="Arial" w:cs="Arial"/>
          <w:sz w:val="24"/>
          <w:szCs w:val="24"/>
        </w:rPr>
        <w:t>***********************************</w:t>
      </w:r>
    </w:p>
    <w:p w14:paraId="410A47E1" w14:textId="5C0F774E" w:rsidR="009817AA" w:rsidRDefault="009817AA" w:rsidP="009817AA">
      <w:pPr>
        <w:autoSpaceDE w:val="0"/>
        <w:autoSpaceDN w:val="0"/>
        <w:ind w:left="360"/>
        <w:rPr>
          <w:rFonts w:ascii="Arial" w:eastAsia="Times New Roman" w:hAnsi="Arial" w:cs="Arial"/>
          <w:color w:val="000000"/>
          <w:sz w:val="24"/>
          <w:szCs w:val="24"/>
          <w:lang w:eastAsia="en-GB"/>
        </w:rPr>
      </w:pPr>
    </w:p>
    <w:p w14:paraId="6B11925A" w14:textId="77777777" w:rsidR="00A31B04" w:rsidRPr="00A31B04" w:rsidRDefault="00A31B04" w:rsidP="00A31B04">
      <w:pPr>
        <w:ind w:left="360"/>
        <w:contextualSpacing/>
        <w:jc w:val="center"/>
        <w:rPr>
          <w:rFonts w:ascii="Arial" w:eastAsia="Times New Roman" w:hAnsi="Arial" w:cs="Arial"/>
          <w:b/>
          <w:bCs/>
          <w:sz w:val="44"/>
          <w:szCs w:val="44"/>
        </w:rPr>
      </w:pPr>
      <w:r w:rsidRPr="00A31B04">
        <w:rPr>
          <w:rFonts w:ascii="Arial" w:eastAsia="Times New Roman" w:hAnsi="Arial" w:cs="Arial"/>
          <w:b/>
          <w:bCs/>
          <w:sz w:val="44"/>
          <w:szCs w:val="44"/>
        </w:rPr>
        <w:t xml:space="preserve">Fathers’ Mental Health </w:t>
      </w:r>
    </w:p>
    <w:p w14:paraId="1C28719F" w14:textId="77777777" w:rsidR="00A31B04" w:rsidRPr="00A31B04" w:rsidRDefault="00A31B04" w:rsidP="00A31B04">
      <w:pPr>
        <w:ind w:left="360"/>
        <w:contextualSpacing/>
        <w:jc w:val="center"/>
        <w:rPr>
          <w:rFonts w:ascii="Arial" w:eastAsia="Times New Roman" w:hAnsi="Arial" w:cs="Arial"/>
          <w:sz w:val="12"/>
          <w:szCs w:val="12"/>
        </w:rPr>
      </w:pPr>
      <w:r w:rsidRPr="00A31B04">
        <w:rPr>
          <w:rFonts w:ascii="Arial" w:eastAsia="Times New Roman" w:hAnsi="Arial" w:cs="Arial"/>
          <w:sz w:val="12"/>
          <w:szCs w:val="12"/>
        </w:rPr>
        <w:t xml:space="preserve"> </w:t>
      </w:r>
    </w:p>
    <w:p w14:paraId="569B9C07" w14:textId="77777777" w:rsidR="00A31B04" w:rsidRPr="00A31B04" w:rsidRDefault="00A31B04" w:rsidP="00A31B04">
      <w:pPr>
        <w:ind w:left="360"/>
        <w:contextualSpacing/>
        <w:jc w:val="center"/>
        <w:rPr>
          <w:rFonts w:ascii="Arial" w:eastAsia="Times New Roman" w:hAnsi="Arial" w:cs="Arial"/>
          <w:sz w:val="32"/>
          <w:szCs w:val="32"/>
        </w:rPr>
      </w:pPr>
      <w:r w:rsidRPr="00A31B04">
        <w:rPr>
          <w:rFonts w:ascii="Arial" w:eastAsia="Times New Roman" w:hAnsi="Arial" w:cs="Arial"/>
          <w:sz w:val="32"/>
          <w:szCs w:val="32"/>
        </w:rPr>
        <w:t>Suzy Hodgson, Doctoral Researcher, Senior Lecturer</w:t>
      </w:r>
    </w:p>
    <w:p w14:paraId="2ABDAC62" w14:textId="77777777" w:rsidR="00A31B04" w:rsidRPr="00A31B04" w:rsidRDefault="00A31B04" w:rsidP="00A31B04">
      <w:pPr>
        <w:ind w:left="360"/>
        <w:contextualSpacing/>
        <w:jc w:val="center"/>
        <w:rPr>
          <w:rFonts w:ascii="Arial" w:eastAsia="Times New Roman" w:hAnsi="Arial" w:cs="Arial"/>
          <w:sz w:val="12"/>
          <w:szCs w:val="12"/>
        </w:rPr>
      </w:pPr>
      <w:r w:rsidRPr="00A31B04">
        <w:rPr>
          <w:rFonts w:ascii="Arial" w:eastAsia="Times New Roman" w:hAnsi="Arial" w:cs="Arial"/>
          <w:sz w:val="12"/>
          <w:szCs w:val="12"/>
        </w:rPr>
        <w:t xml:space="preserve"> </w:t>
      </w:r>
    </w:p>
    <w:p w14:paraId="498AFE66" w14:textId="77777777" w:rsidR="00A31B04" w:rsidRPr="00A31B04" w:rsidRDefault="00A31B04" w:rsidP="00A31B04">
      <w:pPr>
        <w:ind w:left="360"/>
        <w:contextualSpacing/>
        <w:jc w:val="center"/>
        <w:rPr>
          <w:rFonts w:ascii="Arial" w:eastAsia="Times New Roman" w:hAnsi="Arial" w:cs="Arial"/>
          <w:sz w:val="32"/>
          <w:szCs w:val="32"/>
          <w:u w:val="single"/>
        </w:rPr>
      </w:pPr>
      <w:r w:rsidRPr="00A31B04">
        <w:rPr>
          <w:rFonts w:ascii="Arial" w:eastAsia="Times New Roman" w:hAnsi="Arial" w:cs="Arial"/>
          <w:sz w:val="32"/>
          <w:szCs w:val="32"/>
          <w:u w:val="single"/>
        </w:rPr>
        <w:t xml:space="preserve">Thursday 18th March 2021, 12noon-1.30pm </w:t>
      </w:r>
    </w:p>
    <w:p w14:paraId="744E5DE0" w14:textId="77777777" w:rsidR="00A31B04" w:rsidRPr="00A31B04" w:rsidRDefault="00A31B04" w:rsidP="00A31B04">
      <w:pPr>
        <w:ind w:left="360"/>
        <w:contextualSpacing/>
        <w:rPr>
          <w:rFonts w:ascii="Arial" w:eastAsia="Times New Roman" w:hAnsi="Arial" w:cs="Arial"/>
          <w:sz w:val="24"/>
          <w:szCs w:val="24"/>
        </w:rPr>
      </w:pPr>
    </w:p>
    <w:p w14:paraId="7D745DDF" w14:textId="574F317C" w:rsidR="00A31B04" w:rsidRPr="00A31B04" w:rsidRDefault="00A31B04" w:rsidP="00A31B04">
      <w:pPr>
        <w:spacing w:after="120"/>
        <w:ind w:left="357"/>
        <w:rPr>
          <w:rFonts w:ascii="Arial" w:eastAsia="Times New Roman" w:hAnsi="Arial" w:cs="Arial"/>
          <w:sz w:val="24"/>
          <w:szCs w:val="24"/>
        </w:rPr>
      </w:pPr>
      <w:r w:rsidRPr="00A31B04">
        <w:rPr>
          <w:rFonts w:ascii="Arial" w:eastAsia="Times New Roman" w:hAnsi="Arial" w:cs="Arial"/>
          <w:sz w:val="24"/>
          <w:szCs w:val="24"/>
        </w:rPr>
        <w:t xml:space="preserve">This training highlights the strengths brought to families by having involved </w:t>
      </w:r>
      <w:proofErr w:type="gramStart"/>
      <w:r w:rsidRPr="00A31B04">
        <w:rPr>
          <w:rFonts w:ascii="Arial" w:eastAsia="Times New Roman" w:hAnsi="Arial" w:cs="Arial"/>
          <w:sz w:val="24"/>
          <w:szCs w:val="24"/>
        </w:rPr>
        <w:t>fathers</w:t>
      </w:r>
      <w:proofErr w:type="gramEnd"/>
      <w:r>
        <w:rPr>
          <w:rFonts w:ascii="Arial" w:eastAsia="Times New Roman" w:hAnsi="Arial" w:cs="Arial"/>
          <w:sz w:val="24"/>
          <w:szCs w:val="24"/>
        </w:rPr>
        <w:t>,</w:t>
      </w:r>
      <w:r w:rsidRPr="00A31B04">
        <w:rPr>
          <w:rFonts w:ascii="Arial" w:eastAsia="Times New Roman" w:hAnsi="Arial" w:cs="Arial"/>
          <w:sz w:val="24"/>
          <w:szCs w:val="24"/>
        </w:rPr>
        <w:t xml:space="preserve"> and</w:t>
      </w:r>
      <w:r>
        <w:rPr>
          <w:rFonts w:ascii="Arial" w:eastAsia="Times New Roman" w:hAnsi="Arial" w:cs="Arial"/>
          <w:sz w:val="24"/>
          <w:szCs w:val="24"/>
        </w:rPr>
        <w:t xml:space="preserve"> also</w:t>
      </w:r>
      <w:r w:rsidRPr="00A31B04">
        <w:rPr>
          <w:rFonts w:ascii="Arial" w:eastAsia="Times New Roman" w:hAnsi="Arial" w:cs="Arial"/>
          <w:sz w:val="24"/>
          <w:szCs w:val="24"/>
        </w:rPr>
        <w:t xml:space="preserve"> the mental health challenges that new fathers face </w:t>
      </w:r>
      <w:r w:rsidR="00E6579A">
        <w:rPr>
          <w:rFonts w:ascii="Arial" w:eastAsia="Times New Roman" w:hAnsi="Arial" w:cs="Arial"/>
          <w:sz w:val="24"/>
          <w:szCs w:val="24"/>
        </w:rPr>
        <w:t>(</w:t>
      </w:r>
      <w:r w:rsidRPr="00A31B04">
        <w:rPr>
          <w:rFonts w:ascii="Arial" w:eastAsia="Times New Roman" w:hAnsi="Arial" w:cs="Arial"/>
          <w:sz w:val="24"/>
          <w:szCs w:val="24"/>
        </w:rPr>
        <w:t xml:space="preserve">as in this Ted talk </w:t>
      </w:r>
      <w:hyperlink r:id="rId11" w:history="1">
        <w:r w:rsidRPr="00A31B04">
          <w:rPr>
            <w:rFonts w:ascii="Arial" w:eastAsia="Times New Roman" w:hAnsi="Arial" w:cs="Arial"/>
            <w:color w:val="0563C1"/>
            <w:sz w:val="24"/>
            <w:szCs w:val="24"/>
            <w:u w:val="single"/>
          </w:rPr>
          <w:t>https://www.youtube.com/watch?v=vIUWWPIVyTM&amp;feature=emb_logo</w:t>
        </w:r>
      </w:hyperlink>
      <w:r w:rsidR="00E6579A">
        <w:rPr>
          <w:rFonts w:ascii="Arial" w:eastAsia="Times New Roman" w:hAnsi="Arial" w:cs="Arial"/>
          <w:sz w:val="24"/>
          <w:szCs w:val="24"/>
        </w:rPr>
        <w:t>).</w:t>
      </w:r>
      <w:r w:rsidRPr="00A31B04">
        <w:rPr>
          <w:rFonts w:ascii="Arial" w:eastAsia="Times New Roman" w:hAnsi="Arial" w:cs="Arial"/>
          <w:sz w:val="24"/>
          <w:szCs w:val="24"/>
        </w:rPr>
        <w:t xml:space="preserve"> </w:t>
      </w:r>
    </w:p>
    <w:p w14:paraId="74422BD2" w14:textId="0CD916E5" w:rsidR="00A31B04" w:rsidRPr="00A31B04" w:rsidRDefault="00A31B04" w:rsidP="00A31B04">
      <w:pPr>
        <w:ind w:left="360"/>
        <w:rPr>
          <w:rFonts w:ascii="Arial" w:eastAsia="Times New Roman" w:hAnsi="Arial" w:cs="Arial"/>
          <w:sz w:val="24"/>
          <w:szCs w:val="24"/>
        </w:rPr>
      </w:pPr>
      <w:r w:rsidRPr="00A31B04">
        <w:rPr>
          <w:rFonts w:ascii="Arial" w:eastAsia="Times New Roman" w:hAnsi="Arial" w:cs="Arial"/>
          <w:sz w:val="24"/>
          <w:szCs w:val="24"/>
        </w:rPr>
        <w:t xml:space="preserve">Attendees will explore the barriers and facilitators to father-inclusive practice and </w:t>
      </w:r>
      <w:r w:rsidR="00E6579A">
        <w:rPr>
          <w:rFonts w:ascii="Arial" w:eastAsia="Times New Roman" w:hAnsi="Arial" w:cs="Arial"/>
          <w:sz w:val="24"/>
          <w:szCs w:val="24"/>
        </w:rPr>
        <w:t xml:space="preserve">consider </w:t>
      </w:r>
      <w:r w:rsidRPr="00A31B04">
        <w:rPr>
          <w:rFonts w:ascii="Arial" w:eastAsia="Times New Roman" w:hAnsi="Arial" w:cs="Arial"/>
          <w:sz w:val="24"/>
          <w:szCs w:val="24"/>
        </w:rPr>
        <w:t>what they can do to enhance th</w:t>
      </w:r>
      <w:r w:rsidR="00E6579A">
        <w:rPr>
          <w:rFonts w:ascii="Arial" w:eastAsia="Times New Roman" w:hAnsi="Arial" w:cs="Arial"/>
          <w:sz w:val="24"/>
          <w:szCs w:val="24"/>
        </w:rPr>
        <w:t>is</w:t>
      </w:r>
      <w:r w:rsidRPr="00A31B04">
        <w:rPr>
          <w:rFonts w:ascii="Arial" w:eastAsia="Times New Roman" w:hAnsi="Arial" w:cs="Arial"/>
          <w:sz w:val="24"/>
          <w:szCs w:val="24"/>
        </w:rPr>
        <w:t xml:space="preserve"> practice in their organisation.</w:t>
      </w:r>
    </w:p>
    <w:p w14:paraId="274F9EDA" w14:textId="77777777" w:rsidR="005B3A18" w:rsidRPr="00A31B04" w:rsidRDefault="005B3A18" w:rsidP="005B3A18">
      <w:pPr>
        <w:rPr>
          <w:rFonts w:ascii="Arial" w:eastAsia="Times New Roman" w:hAnsi="Arial" w:cs="Arial"/>
          <w:sz w:val="24"/>
          <w:szCs w:val="24"/>
        </w:rPr>
      </w:pPr>
    </w:p>
    <w:p w14:paraId="6E7E6BB9" w14:textId="26673D13" w:rsidR="00A31B04" w:rsidRPr="00A31B04" w:rsidRDefault="00A31B04" w:rsidP="0071425C">
      <w:pPr>
        <w:autoSpaceDE w:val="0"/>
        <w:autoSpaceDN w:val="0"/>
        <w:ind w:left="360"/>
        <w:jc w:val="center"/>
        <w:rPr>
          <w:rFonts w:ascii="Arial" w:eastAsia="Times New Roman" w:hAnsi="Arial" w:cs="Arial"/>
          <w:color w:val="000000"/>
          <w:sz w:val="24"/>
          <w:szCs w:val="24"/>
          <w:lang w:eastAsia="en-GB"/>
        </w:rPr>
      </w:pPr>
      <w:r w:rsidRPr="00A31B04">
        <w:rPr>
          <w:rFonts w:ascii="Arial" w:eastAsia="Times New Roman" w:hAnsi="Arial" w:cs="Arial"/>
          <w:color w:val="000000"/>
          <w:sz w:val="24"/>
          <w:szCs w:val="24"/>
          <w:lang w:eastAsia="en-GB"/>
        </w:rPr>
        <w:t xml:space="preserve">Book a place on this session </w:t>
      </w:r>
      <w:hyperlink r:id="rId12" w:history="1">
        <w:r w:rsidRPr="0071425C">
          <w:rPr>
            <w:rStyle w:val="Hyperlink"/>
            <w:rFonts w:ascii="Arial" w:eastAsia="Times New Roman" w:hAnsi="Arial" w:cs="Arial"/>
            <w:b/>
            <w:sz w:val="24"/>
            <w:szCs w:val="24"/>
            <w:lang w:eastAsia="en-GB"/>
          </w:rPr>
          <w:t>here</w:t>
        </w:r>
        <w:r w:rsidR="0071425C" w:rsidRPr="0071425C">
          <w:rPr>
            <w:rStyle w:val="Hyperlink"/>
            <w:rFonts w:ascii="Arial" w:eastAsia="Times New Roman" w:hAnsi="Arial" w:cs="Arial"/>
            <w:sz w:val="24"/>
            <w:szCs w:val="24"/>
            <w:lang w:eastAsia="en-GB"/>
          </w:rPr>
          <w:t>.</w:t>
        </w:r>
      </w:hyperlink>
    </w:p>
    <w:p w14:paraId="252A67AA" w14:textId="77777777" w:rsidR="0071425C" w:rsidRDefault="0071425C" w:rsidP="00A31B04">
      <w:pPr>
        <w:jc w:val="center"/>
        <w:rPr>
          <w:rFonts w:ascii="Arial" w:eastAsia="Times New Roman" w:hAnsi="Arial" w:cs="Arial"/>
          <w:sz w:val="24"/>
          <w:szCs w:val="24"/>
        </w:rPr>
      </w:pPr>
    </w:p>
    <w:p w14:paraId="02F7915F" w14:textId="619ED3A6" w:rsidR="00A31B04" w:rsidRPr="00A31B04" w:rsidRDefault="00A31B04" w:rsidP="00A31B04">
      <w:pPr>
        <w:jc w:val="center"/>
        <w:rPr>
          <w:rFonts w:ascii="Arial" w:eastAsia="Times New Roman" w:hAnsi="Arial" w:cs="Arial"/>
          <w:sz w:val="24"/>
          <w:szCs w:val="24"/>
        </w:rPr>
      </w:pPr>
      <w:r w:rsidRPr="00A31B04">
        <w:rPr>
          <w:rFonts w:ascii="Arial" w:eastAsia="Times New Roman" w:hAnsi="Arial" w:cs="Arial"/>
          <w:sz w:val="24"/>
          <w:szCs w:val="24"/>
        </w:rPr>
        <w:t>***********************************</w:t>
      </w:r>
    </w:p>
    <w:p w14:paraId="6E90920C" w14:textId="77777777" w:rsidR="00A31B04" w:rsidRPr="00A31B04" w:rsidRDefault="00A31B04" w:rsidP="00A31B04">
      <w:pPr>
        <w:autoSpaceDE w:val="0"/>
        <w:autoSpaceDN w:val="0"/>
        <w:ind w:left="360"/>
        <w:rPr>
          <w:rFonts w:ascii="Arial" w:eastAsia="Times New Roman" w:hAnsi="Arial" w:cs="Arial"/>
          <w:color w:val="000000"/>
          <w:sz w:val="24"/>
          <w:szCs w:val="24"/>
          <w:lang w:eastAsia="en-GB"/>
        </w:rPr>
      </w:pPr>
    </w:p>
    <w:p w14:paraId="15F1BA5C" w14:textId="77777777" w:rsidR="001158E3" w:rsidRDefault="001158E3" w:rsidP="001158E3">
      <w:pPr>
        <w:ind w:left="360"/>
        <w:contextualSpacing/>
        <w:jc w:val="center"/>
        <w:rPr>
          <w:rFonts w:ascii="Arial" w:eastAsia="Times New Roman" w:hAnsi="Arial" w:cs="Arial"/>
          <w:b/>
          <w:bCs/>
          <w:sz w:val="44"/>
          <w:szCs w:val="44"/>
        </w:rPr>
      </w:pPr>
    </w:p>
    <w:p w14:paraId="4C03ABFB" w14:textId="406FA3F5" w:rsidR="001158E3" w:rsidRPr="00B94A38" w:rsidRDefault="001158E3" w:rsidP="001158E3">
      <w:pPr>
        <w:ind w:left="360"/>
        <w:contextualSpacing/>
        <w:jc w:val="center"/>
        <w:rPr>
          <w:rFonts w:ascii="Arial" w:eastAsia="Times New Roman" w:hAnsi="Arial" w:cs="Arial"/>
          <w:b/>
          <w:bCs/>
          <w:sz w:val="44"/>
          <w:szCs w:val="44"/>
        </w:rPr>
      </w:pPr>
      <w:r w:rsidRPr="00B94A38">
        <w:rPr>
          <w:rFonts w:ascii="Arial" w:eastAsia="Times New Roman" w:hAnsi="Arial" w:cs="Arial"/>
          <w:b/>
          <w:bCs/>
          <w:sz w:val="44"/>
          <w:szCs w:val="44"/>
        </w:rPr>
        <w:t>Safeguarding and Online Safety</w:t>
      </w:r>
    </w:p>
    <w:p w14:paraId="43E9998B" w14:textId="77777777" w:rsidR="001158E3" w:rsidRPr="00B94A38" w:rsidRDefault="001158E3" w:rsidP="001158E3">
      <w:pPr>
        <w:pStyle w:val="ListParagraph"/>
        <w:spacing w:after="0" w:line="240" w:lineRule="auto"/>
        <w:ind w:left="360"/>
        <w:rPr>
          <w:rFonts w:ascii="Arial" w:hAnsi="Arial" w:cs="Arial"/>
          <w:b/>
          <w:bCs/>
          <w:sz w:val="12"/>
          <w:szCs w:val="12"/>
        </w:rPr>
      </w:pPr>
    </w:p>
    <w:p w14:paraId="73B44FC5" w14:textId="77777777" w:rsidR="001158E3" w:rsidRPr="00B94A38" w:rsidRDefault="001158E3" w:rsidP="001158E3">
      <w:pPr>
        <w:ind w:left="360"/>
        <w:contextualSpacing/>
        <w:jc w:val="center"/>
        <w:rPr>
          <w:rFonts w:ascii="Arial" w:eastAsia="Times New Roman" w:hAnsi="Arial" w:cs="Arial"/>
          <w:sz w:val="32"/>
          <w:szCs w:val="32"/>
        </w:rPr>
      </w:pPr>
      <w:r w:rsidRPr="00B94A38">
        <w:rPr>
          <w:rFonts w:ascii="Arial" w:eastAsia="Times New Roman" w:hAnsi="Arial" w:cs="Arial"/>
          <w:sz w:val="32"/>
          <w:szCs w:val="32"/>
        </w:rPr>
        <w:t>Sue Finnigan, Online Safety Consultant, SC</w:t>
      </w:r>
      <w:r>
        <w:rPr>
          <w:rFonts w:ascii="Arial" w:eastAsia="Times New Roman" w:hAnsi="Arial" w:cs="Arial"/>
          <w:sz w:val="32"/>
          <w:szCs w:val="32"/>
        </w:rPr>
        <w:t>C</w:t>
      </w:r>
      <w:r w:rsidRPr="00B94A38">
        <w:rPr>
          <w:rFonts w:ascii="Arial" w:eastAsia="Times New Roman" w:hAnsi="Arial" w:cs="Arial"/>
          <w:sz w:val="32"/>
          <w:szCs w:val="32"/>
        </w:rPr>
        <w:t xml:space="preserve"> </w:t>
      </w:r>
    </w:p>
    <w:p w14:paraId="67653672" w14:textId="77777777" w:rsidR="001158E3" w:rsidRPr="00B94A38" w:rsidRDefault="001158E3" w:rsidP="001158E3">
      <w:pPr>
        <w:pStyle w:val="ListParagraph"/>
        <w:spacing w:after="0" w:line="240" w:lineRule="auto"/>
        <w:ind w:left="360"/>
        <w:rPr>
          <w:rFonts w:ascii="Arial" w:hAnsi="Arial" w:cs="Arial"/>
          <w:bCs/>
          <w:sz w:val="12"/>
          <w:szCs w:val="12"/>
        </w:rPr>
      </w:pPr>
    </w:p>
    <w:p w14:paraId="30E69340" w14:textId="2DC3826F" w:rsidR="001158E3" w:rsidRPr="00B94A38" w:rsidRDefault="001158E3" w:rsidP="001158E3">
      <w:pPr>
        <w:ind w:left="360"/>
        <w:contextualSpacing/>
        <w:jc w:val="center"/>
        <w:rPr>
          <w:rFonts w:ascii="Arial" w:eastAsia="Times New Roman" w:hAnsi="Arial" w:cs="Arial"/>
          <w:sz w:val="32"/>
          <w:szCs w:val="32"/>
          <w:u w:val="single"/>
        </w:rPr>
      </w:pPr>
      <w:r>
        <w:rPr>
          <w:rFonts w:ascii="Arial" w:eastAsia="Times New Roman" w:hAnsi="Arial" w:cs="Arial"/>
          <w:sz w:val="32"/>
          <w:szCs w:val="32"/>
          <w:u w:val="single"/>
        </w:rPr>
        <w:t>Wednesday 24</w:t>
      </w:r>
      <w:r w:rsidRPr="001158E3">
        <w:rPr>
          <w:rFonts w:ascii="Arial" w:eastAsia="Times New Roman" w:hAnsi="Arial" w:cs="Arial"/>
          <w:sz w:val="32"/>
          <w:szCs w:val="32"/>
          <w:u w:val="single"/>
          <w:vertAlign w:val="superscript"/>
        </w:rPr>
        <w:t>th</w:t>
      </w:r>
      <w:r>
        <w:rPr>
          <w:rFonts w:ascii="Arial" w:eastAsia="Times New Roman" w:hAnsi="Arial" w:cs="Arial"/>
          <w:sz w:val="32"/>
          <w:szCs w:val="32"/>
          <w:u w:val="single"/>
        </w:rPr>
        <w:t xml:space="preserve"> March</w:t>
      </w:r>
      <w:r w:rsidRPr="00B94A38">
        <w:rPr>
          <w:rFonts w:ascii="Arial" w:eastAsia="Times New Roman" w:hAnsi="Arial" w:cs="Arial"/>
          <w:sz w:val="32"/>
          <w:szCs w:val="32"/>
          <w:u w:val="single"/>
        </w:rPr>
        <w:t xml:space="preserve"> 202</w:t>
      </w:r>
      <w:r>
        <w:rPr>
          <w:rFonts w:ascii="Arial" w:eastAsia="Times New Roman" w:hAnsi="Arial" w:cs="Arial"/>
          <w:sz w:val="32"/>
          <w:szCs w:val="32"/>
          <w:u w:val="single"/>
        </w:rPr>
        <w:t>1</w:t>
      </w:r>
      <w:r w:rsidRPr="00B94A38">
        <w:rPr>
          <w:rFonts w:ascii="Arial" w:eastAsia="Times New Roman" w:hAnsi="Arial" w:cs="Arial"/>
          <w:sz w:val="32"/>
          <w:szCs w:val="32"/>
          <w:u w:val="single"/>
        </w:rPr>
        <w:t xml:space="preserve">, </w:t>
      </w:r>
      <w:r>
        <w:rPr>
          <w:rFonts w:ascii="Arial" w:eastAsia="Times New Roman" w:hAnsi="Arial" w:cs="Arial"/>
          <w:sz w:val="32"/>
          <w:szCs w:val="32"/>
          <w:u w:val="single"/>
        </w:rPr>
        <w:t>2pm-3.30pm</w:t>
      </w:r>
    </w:p>
    <w:p w14:paraId="18ABBDF1" w14:textId="77777777" w:rsidR="001158E3" w:rsidRPr="00A845BA" w:rsidRDefault="001158E3" w:rsidP="001158E3">
      <w:pPr>
        <w:rPr>
          <w:rFonts w:ascii="Arial" w:hAnsi="Arial" w:cs="Arial"/>
          <w:sz w:val="24"/>
          <w:szCs w:val="24"/>
        </w:rPr>
      </w:pPr>
    </w:p>
    <w:p w14:paraId="0FA2892A" w14:textId="77777777" w:rsidR="001158E3" w:rsidRPr="00A845BA" w:rsidRDefault="001158E3" w:rsidP="001158E3">
      <w:pPr>
        <w:ind w:left="360"/>
        <w:rPr>
          <w:rFonts w:ascii="Arial" w:hAnsi="Arial" w:cs="Arial"/>
          <w:sz w:val="24"/>
          <w:szCs w:val="24"/>
        </w:rPr>
      </w:pPr>
      <w:r w:rsidRPr="00A845BA">
        <w:rPr>
          <w:rFonts w:ascii="Arial" w:hAnsi="Arial" w:cs="Arial"/>
          <w:sz w:val="24"/>
          <w:szCs w:val="24"/>
        </w:rPr>
        <w:t>This masterclass will provide an update of developments in safeguarding children and young people online and will include:-</w:t>
      </w:r>
    </w:p>
    <w:p w14:paraId="6974D617" w14:textId="77777777" w:rsidR="001158E3" w:rsidRPr="00B94A38" w:rsidRDefault="001158E3" w:rsidP="001158E3">
      <w:pPr>
        <w:rPr>
          <w:rFonts w:ascii="Arial" w:hAnsi="Arial" w:cs="Arial"/>
          <w:sz w:val="12"/>
          <w:szCs w:val="12"/>
        </w:rPr>
      </w:pPr>
    </w:p>
    <w:p w14:paraId="42461549" w14:textId="77777777" w:rsidR="001158E3" w:rsidRPr="00A845BA" w:rsidRDefault="001158E3" w:rsidP="001158E3">
      <w:pPr>
        <w:pStyle w:val="ListParagraph"/>
        <w:numPr>
          <w:ilvl w:val="0"/>
          <w:numId w:val="5"/>
        </w:numPr>
        <w:spacing w:after="0" w:line="240" w:lineRule="auto"/>
        <w:ind w:left="720"/>
        <w:contextualSpacing w:val="0"/>
        <w:rPr>
          <w:rFonts w:ascii="Arial" w:hAnsi="Arial" w:cs="Arial"/>
          <w:sz w:val="24"/>
          <w:szCs w:val="24"/>
        </w:rPr>
      </w:pPr>
      <w:r w:rsidRPr="00A845BA">
        <w:rPr>
          <w:rFonts w:ascii="Arial" w:hAnsi="Arial" w:cs="Arial"/>
          <w:sz w:val="24"/>
          <w:szCs w:val="24"/>
        </w:rPr>
        <w:t>Current trends in online social media environments</w:t>
      </w:r>
    </w:p>
    <w:p w14:paraId="15AB5EB3" w14:textId="77777777" w:rsidR="001158E3" w:rsidRPr="00A845BA" w:rsidRDefault="001158E3" w:rsidP="001158E3">
      <w:pPr>
        <w:pStyle w:val="ListParagraph"/>
        <w:numPr>
          <w:ilvl w:val="0"/>
          <w:numId w:val="5"/>
        </w:numPr>
        <w:spacing w:after="0" w:line="240" w:lineRule="auto"/>
        <w:ind w:left="720"/>
        <w:contextualSpacing w:val="0"/>
        <w:rPr>
          <w:rFonts w:ascii="Arial" w:hAnsi="Arial" w:cs="Arial"/>
          <w:sz w:val="24"/>
          <w:szCs w:val="24"/>
        </w:rPr>
      </w:pPr>
      <w:r w:rsidRPr="00A845BA">
        <w:rPr>
          <w:rFonts w:ascii="Arial" w:hAnsi="Arial" w:cs="Arial"/>
          <w:sz w:val="24"/>
          <w:szCs w:val="24"/>
        </w:rPr>
        <w:t>Risky behaviour</w:t>
      </w:r>
    </w:p>
    <w:p w14:paraId="6A5CAFF3" w14:textId="77777777" w:rsidR="001158E3" w:rsidRPr="00A845BA" w:rsidRDefault="001158E3" w:rsidP="001158E3">
      <w:pPr>
        <w:pStyle w:val="ListParagraph"/>
        <w:numPr>
          <w:ilvl w:val="0"/>
          <w:numId w:val="5"/>
        </w:numPr>
        <w:spacing w:after="0" w:line="240" w:lineRule="auto"/>
        <w:ind w:left="720"/>
        <w:contextualSpacing w:val="0"/>
        <w:rPr>
          <w:rFonts w:ascii="Arial" w:hAnsi="Arial" w:cs="Arial"/>
          <w:sz w:val="24"/>
          <w:szCs w:val="24"/>
        </w:rPr>
      </w:pPr>
      <w:r w:rsidRPr="00A845BA">
        <w:rPr>
          <w:rFonts w:ascii="Arial" w:hAnsi="Arial" w:cs="Arial"/>
          <w:sz w:val="24"/>
          <w:szCs w:val="24"/>
        </w:rPr>
        <w:t>Feedback from children and young people in Sheffield</w:t>
      </w:r>
    </w:p>
    <w:p w14:paraId="00D6DC97" w14:textId="77777777" w:rsidR="001158E3" w:rsidRPr="00A845BA" w:rsidRDefault="001158E3" w:rsidP="001158E3">
      <w:pPr>
        <w:pStyle w:val="ListParagraph"/>
        <w:numPr>
          <w:ilvl w:val="0"/>
          <w:numId w:val="5"/>
        </w:numPr>
        <w:spacing w:after="0" w:line="240" w:lineRule="auto"/>
        <w:ind w:left="720"/>
        <w:contextualSpacing w:val="0"/>
        <w:rPr>
          <w:rFonts w:ascii="Arial" w:hAnsi="Arial" w:cs="Arial"/>
          <w:sz w:val="24"/>
          <w:szCs w:val="24"/>
        </w:rPr>
      </w:pPr>
      <w:r w:rsidRPr="00A845BA">
        <w:rPr>
          <w:rFonts w:ascii="Arial" w:hAnsi="Arial" w:cs="Arial"/>
          <w:sz w:val="24"/>
          <w:szCs w:val="24"/>
        </w:rPr>
        <w:t>Online resources available to practitioners</w:t>
      </w:r>
    </w:p>
    <w:p w14:paraId="4DD94221" w14:textId="77777777" w:rsidR="001158E3" w:rsidRPr="00A845BA" w:rsidRDefault="001158E3" w:rsidP="001158E3">
      <w:pPr>
        <w:pStyle w:val="ListParagraph"/>
        <w:numPr>
          <w:ilvl w:val="0"/>
          <w:numId w:val="5"/>
        </w:numPr>
        <w:spacing w:after="0" w:line="240" w:lineRule="auto"/>
        <w:ind w:left="720"/>
        <w:contextualSpacing w:val="0"/>
        <w:rPr>
          <w:rFonts w:ascii="Arial" w:hAnsi="Arial" w:cs="Arial"/>
          <w:sz w:val="24"/>
          <w:szCs w:val="24"/>
        </w:rPr>
      </w:pPr>
      <w:r w:rsidRPr="00A845BA">
        <w:rPr>
          <w:rFonts w:ascii="Arial" w:hAnsi="Arial" w:cs="Arial"/>
          <w:sz w:val="24"/>
          <w:szCs w:val="24"/>
        </w:rPr>
        <w:t>How exploitation in all its forms occurs online and how we can engage young people meaningfully in preventative education on these topics.</w:t>
      </w:r>
    </w:p>
    <w:p w14:paraId="22CACB73" w14:textId="77777777" w:rsidR="001158E3" w:rsidRPr="00A845BA" w:rsidRDefault="001158E3" w:rsidP="001158E3">
      <w:pPr>
        <w:rPr>
          <w:rFonts w:ascii="Arial" w:hAnsi="Arial" w:cs="Arial"/>
          <w:sz w:val="24"/>
          <w:szCs w:val="24"/>
        </w:rPr>
      </w:pPr>
    </w:p>
    <w:p w14:paraId="04EA2250" w14:textId="77777777" w:rsidR="001158E3" w:rsidRDefault="001158E3" w:rsidP="001158E3">
      <w:pPr>
        <w:autoSpaceDE w:val="0"/>
        <w:autoSpaceDN w:val="0"/>
        <w:ind w:left="360"/>
        <w:rPr>
          <w:rFonts w:ascii="Arial" w:eastAsia="Times New Roman" w:hAnsi="Arial" w:cs="Arial"/>
          <w:color w:val="000000"/>
          <w:sz w:val="24"/>
          <w:szCs w:val="24"/>
          <w:lang w:eastAsia="en-GB"/>
        </w:rPr>
      </w:pPr>
    </w:p>
    <w:p w14:paraId="58EBC973" w14:textId="6506158B" w:rsidR="001158E3" w:rsidRDefault="001158E3" w:rsidP="0071425C">
      <w:pPr>
        <w:autoSpaceDE w:val="0"/>
        <w:autoSpaceDN w:val="0"/>
        <w:ind w:left="360"/>
        <w:jc w:val="center"/>
        <w:rPr>
          <w:rFonts w:ascii="Arial" w:eastAsia="Times New Roman" w:hAnsi="Arial" w:cs="Arial"/>
          <w:b/>
          <w:color w:val="000000"/>
          <w:sz w:val="24"/>
          <w:szCs w:val="24"/>
          <w:u w:val="single"/>
          <w:lang w:eastAsia="en-GB"/>
        </w:rPr>
      </w:pPr>
      <w:r w:rsidRPr="00A31B04">
        <w:rPr>
          <w:rFonts w:ascii="Arial" w:eastAsia="Times New Roman" w:hAnsi="Arial" w:cs="Arial"/>
          <w:color w:val="000000"/>
          <w:sz w:val="24"/>
          <w:szCs w:val="24"/>
          <w:lang w:eastAsia="en-GB"/>
        </w:rPr>
        <w:t xml:space="preserve">Book a place on this session </w:t>
      </w:r>
      <w:hyperlink r:id="rId13" w:history="1">
        <w:r w:rsidRPr="0071425C">
          <w:rPr>
            <w:rStyle w:val="Hyperlink"/>
            <w:rFonts w:ascii="Arial" w:eastAsia="Times New Roman" w:hAnsi="Arial" w:cs="Arial"/>
            <w:b/>
            <w:sz w:val="24"/>
            <w:szCs w:val="24"/>
            <w:lang w:eastAsia="en-GB"/>
          </w:rPr>
          <w:t>here</w:t>
        </w:r>
        <w:r w:rsidR="0071425C" w:rsidRPr="0071425C">
          <w:rPr>
            <w:rStyle w:val="Hyperlink"/>
            <w:rFonts w:ascii="Arial" w:eastAsia="Times New Roman" w:hAnsi="Arial" w:cs="Arial"/>
            <w:sz w:val="24"/>
            <w:szCs w:val="24"/>
            <w:lang w:eastAsia="en-GB"/>
          </w:rPr>
          <w:t>.</w:t>
        </w:r>
      </w:hyperlink>
    </w:p>
    <w:p w14:paraId="35755687" w14:textId="77777777" w:rsidR="0071425C" w:rsidRPr="00A31B04" w:rsidRDefault="0071425C" w:rsidP="0071425C">
      <w:pPr>
        <w:autoSpaceDE w:val="0"/>
        <w:autoSpaceDN w:val="0"/>
        <w:ind w:left="360"/>
        <w:jc w:val="center"/>
        <w:rPr>
          <w:rFonts w:ascii="Arial" w:eastAsia="Times New Roman" w:hAnsi="Arial" w:cs="Arial"/>
          <w:color w:val="000000"/>
          <w:sz w:val="24"/>
          <w:szCs w:val="24"/>
          <w:lang w:eastAsia="en-GB"/>
        </w:rPr>
      </w:pPr>
    </w:p>
    <w:p w14:paraId="689C3656" w14:textId="77777777" w:rsidR="001158E3" w:rsidRPr="00A31B04" w:rsidRDefault="001158E3" w:rsidP="001158E3">
      <w:pPr>
        <w:autoSpaceDE w:val="0"/>
        <w:autoSpaceDN w:val="0"/>
        <w:ind w:left="360"/>
        <w:jc w:val="center"/>
        <w:rPr>
          <w:rFonts w:ascii="Arial" w:eastAsia="Times New Roman" w:hAnsi="Arial" w:cs="Arial"/>
          <w:color w:val="000000"/>
          <w:sz w:val="24"/>
          <w:szCs w:val="24"/>
          <w:lang w:eastAsia="en-GB"/>
        </w:rPr>
      </w:pPr>
      <w:r w:rsidRPr="00A31B04">
        <w:rPr>
          <w:rFonts w:ascii="Arial" w:eastAsia="Times New Roman" w:hAnsi="Arial" w:cs="Arial"/>
          <w:sz w:val="24"/>
          <w:szCs w:val="24"/>
        </w:rPr>
        <w:t>***********************************</w:t>
      </w:r>
    </w:p>
    <w:p w14:paraId="0BB3247A" w14:textId="77777777" w:rsidR="001158E3" w:rsidRDefault="001158E3" w:rsidP="00A31B04">
      <w:pPr>
        <w:ind w:left="360"/>
        <w:contextualSpacing/>
        <w:jc w:val="center"/>
        <w:rPr>
          <w:rFonts w:ascii="Arial" w:eastAsia="Times New Roman" w:hAnsi="Arial" w:cs="Arial"/>
          <w:b/>
          <w:bCs/>
          <w:sz w:val="44"/>
          <w:szCs w:val="44"/>
        </w:rPr>
      </w:pPr>
    </w:p>
    <w:p w14:paraId="3B3FBA77" w14:textId="4BDD8138" w:rsidR="00A31B04" w:rsidRPr="00A31B04" w:rsidRDefault="00A31B04" w:rsidP="00A31B04">
      <w:pPr>
        <w:ind w:left="360"/>
        <w:contextualSpacing/>
        <w:jc w:val="center"/>
        <w:rPr>
          <w:rFonts w:ascii="Arial" w:eastAsia="Times New Roman" w:hAnsi="Arial" w:cs="Arial"/>
          <w:b/>
          <w:bCs/>
          <w:sz w:val="44"/>
          <w:szCs w:val="44"/>
        </w:rPr>
      </w:pPr>
      <w:r w:rsidRPr="00A31B04">
        <w:rPr>
          <w:rFonts w:ascii="Arial" w:eastAsia="Times New Roman" w:hAnsi="Arial" w:cs="Arial"/>
          <w:b/>
          <w:bCs/>
          <w:sz w:val="44"/>
          <w:szCs w:val="44"/>
        </w:rPr>
        <w:t>Domestic Abuse: Coercive Control</w:t>
      </w:r>
    </w:p>
    <w:p w14:paraId="16E14B90" w14:textId="77777777" w:rsidR="00A31B04" w:rsidRPr="00A31B04" w:rsidRDefault="00A31B04" w:rsidP="00A31B04">
      <w:pPr>
        <w:ind w:left="360"/>
        <w:contextualSpacing/>
        <w:jc w:val="center"/>
        <w:rPr>
          <w:rFonts w:ascii="Arial" w:eastAsia="Times New Roman" w:hAnsi="Arial" w:cs="Arial"/>
          <w:b/>
          <w:bCs/>
          <w:sz w:val="12"/>
          <w:szCs w:val="12"/>
        </w:rPr>
      </w:pPr>
    </w:p>
    <w:p w14:paraId="5C1C8F1B" w14:textId="77777777" w:rsidR="00A31B04" w:rsidRPr="00A31B04" w:rsidRDefault="00A31B04" w:rsidP="00A31B04">
      <w:pPr>
        <w:ind w:left="360"/>
        <w:contextualSpacing/>
        <w:jc w:val="center"/>
        <w:rPr>
          <w:rFonts w:ascii="Arial" w:eastAsia="Times New Roman" w:hAnsi="Arial" w:cs="Arial"/>
          <w:sz w:val="32"/>
          <w:szCs w:val="32"/>
        </w:rPr>
      </w:pPr>
      <w:r w:rsidRPr="00A31B04">
        <w:rPr>
          <w:rFonts w:ascii="Arial" w:eastAsia="Times New Roman" w:hAnsi="Arial" w:cs="Arial"/>
          <w:sz w:val="32"/>
          <w:szCs w:val="32"/>
        </w:rPr>
        <w:t>Noreen Akhtar, IDAS</w:t>
      </w:r>
    </w:p>
    <w:p w14:paraId="4EAAD6B3" w14:textId="77777777" w:rsidR="00A31B04" w:rsidRPr="00A31B04" w:rsidRDefault="00A31B04" w:rsidP="00A31B04">
      <w:pPr>
        <w:ind w:left="360"/>
        <w:contextualSpacing/>
        <w:jc w:val="center"/>
        <w:rPr>
          <w:rFonts w:ascii="Arial" w:eastAsia="Times New Roman" w:hAnsi="Arial" w:cs="Arial"/>
          <w:sz w:val="12"/>
          <w:szCs w:val="12"/>
        </w:rPr>
      </w:pPr>
    </w:p>
    <w:p w14:paraId="0AFB6D58" w14:textId="77777777" w:rsidR="00A31B04" w:rsidRPr="00A31B04" w:rsidRDefault="00A31B04" w:rsidP="00A31B04">
      <w:pPr>
        <w:ind w:left="360"/>
        <w:contextualSpacing/>
        <w:jc w:val="center"/>
        <w:rPr>
          <w:rFonts w:ascii="Arial" w:eastAsia="Times New Roman" w:hAnsi="Arial" w:cs="Arial"/>
          <w:sz w:val="32"/>
          <w:szCs w:val="32"/>
          <w:u w:val="single"/>
        </w:rPr>
      </w:pPr>
      <w:r w:rsidRPr="00A31B04">
        <w:rPr>
          <w:rFonts w:ascii="Arial" w:eastAsia="Times New Roman" w:hAnsi="Arial" w:cs="Arial"/>
          <w:sz w:val="32"/>
          <w:szCs w:val="32"/>
          <w:u w:val="single"/>
        </w:rPr>
        <w:t>Wednesday 31 March 2021, 10am–11.30am</w:t>
      </w:r>
    </w:p>
    <w:p w14:paraId="6A9E740D" w14:textId="77777777" w:rsidR="00A31B04" w:rsidRPr="00A31B04" w:rsidRDefault="00A31B04" w:rsidP="00A31B04">
      <w:pPr>
        <w:autoSpaceDE w:val="0"/>
        <w:autoSpaceDN w:val="0"/>
        <w:rPr>
          <w:rFonts w:ascii="Arial" w:eastAsia="Times New Roman" w:hAnsi="Arial" w:cs="Arial"/>
          <w:color w:val="000000"/>
          <w:sz w:val="24"/>
          <w:szCs w:val="24"/>
          <w:lang w:eastAsia="en-GB"/>
        </w:rPr>
      </w:pPr>
    </w:p>
    <w:p w14:paraId="5BD70192" w14:textId="77777777" w:rsidR="00A31B04" w:rsidRPr="00A31B04" w:rsidRDefault="00A31B04" w:rsidP="00A31B04">
      <w:pPr>
        <w:autoSpaceDE w:val="0"/>
        <w:autoSpaceDN w:val="0"/>
        <w:ind w:left="360"/>
        <w:rPr>
          <w:rFonts w:ascii="Arial" w:eastAsia="Times New Roman" w:hAnsi="Arial" w:cs="Arial"/>
          <w:color w:val="000000"/>
          <w:sz w:val="24"/>
          <w:szCs w:val="24"/>
          <w:lang w:eastAsia="en-GB"/>
        </w:rPr>
      </w:pPr>
      <w:r w:rsidRPr="00A31B04">
        <w:rPr>
          <w:rFonts w:ascii="Arial" w:eastAsia="Times New Roman" w:hAnsi="Arial" w:cs="Arial"/>
          <w:color w:val="000000"/>
          <w:sz w:val="24"/>
          <w:szCs w:val="24"/>
          <w:lang w:eastAsia="en-GB"/>
        </w:rPr>
        <w:t>Domestic Abuse is a growing problem, and it is acknowledged that abuse can take many forms.  It is vital that any type of abuse is recognised and taken seriously in order that children are safeguarded and support for families is available as early as possible.  This seminar will consider:</w:t>
      </w:r>
    </w:p>
    <w:p w14:paraId="626418A0" w14:textId="77777777" w:rsidR="00A31B04" w:rsidRPr="00A31B04" w:rsidRDefault="00A31B04" w:rsidP="00A31B04">
      <w:pPr>
        <w:autoSpaceDE w:val="0"/>
        <w:autoSpaceDN w:val="0"/>
        <w:rPr>
          <w:rFonts w:ascii="Arial" w:eastAsia="Times New Roman" w:hAnsi="Arial" w:cs="Arial"/>
          <w:color w:val="000000"/>
          <w:sz w:val="24"/>
          <w:szCs w:val="24"/>
          <w:lang w:eastAsia="en-GB"/>
        </w:rPr>
      </w:pPr>
      <w:r w:rsidRPr="00A31B04">
        <w:rPr>
          <w:rFonts w:ascii="Arial" w:eastAsia="Times New Roman" w:hAnsi="Arial" w:cs="Arial"/>
          <w:color w:val="000000"/>
          <w:sz w:val="24"/>
          <w:szCs w:val="24"/>
          <w:lang w:eastAsia="en-GB"/>
        </w:rPr>
        <w:t xml:space="preserve"> </w:t>
      </w:r>
    </w:p>
    <w:p w14:paraId="3511A31E" w14:textId="77777777" w:rsidR="00A31B04" w:rsidRPr="00A31B04" w:rsidRDefault="00A31B04" w:rsidP="00A31B04">
      <w:pPr>
        <w:autoSpaceDE w:val="0"/>
        <w:autoSpaceDN w:val="0"/>
        <w:ind w:left="360"/>
        <w:rPr>
          <w:rFonts w:ascii="Arial" w:eastAsia="Times New Roman" w:hAnsi="Arial" w:cs="Arial"/>
          <w:color w:val="000000"/>
          <w:sz w:val="24"/>
          <w:szCs w:val="24"/>
          <w:lang w:eastAsia="en-GB"/>
        </w:rPr>
      </w:pPr>
      <w:r w:rsidRPr="00A31B04">
        <w:rPr>
          <w:rFonts w:ascii="Arial" w:eastAsia="Times New Roman" w:hAnsi="Arial" w:cs="Arial"/>
          <w:color w:val="000000"/>
          <w:sz w:val="24"/>
          <w:szCs w:val="24"/>
          <w:lang w:eastAsia="en-GB"/>
        </w:rPr>
        <w:t>•</w:t>
      </w:r>
      <w:r w:rsidRPr="00A31B04">
        <w:rPr>
          <w:rFonts w:ascii="Arial" w:eastAsia="Times New Roman" w:hAnsi="Arial" w:cs="Arial"/>
          <w:color w:val="000000"/>
          <w:sz w:val="24"/>
          <w:szCs w:val="24"/>
          <w:lang w:eastAsia="en-GB"/>
        </w:rPr>
        <w:tab/>
        <w:t xml:space="preserve">The nature of Coercive Control, Stalking and Harassment </w:t>
      </w:r>
    </w:p>
    <w:p w14:paraId="00AB8C72" w14:textId="77777777" w:rsidR="00A31B04" w:rsidRPr="00A31B04" w:rsidRDefault="00A31B04" w:rsidP="00A31B04">
      <w:pPr>
        <w:autoSpaceDE w:val="0"/>
        <w:autoSpaceDN w:val="0"/>
        <w:ind w:left="360"/>
        <w:rPr>
          <w:rFonts w:ascii="Arial" w:eastAsia="Times New Roman" w:hAnsi="Arial" w:cs="Arial"/>
          <w:color w:val="000000"/>
          <w:sz w:val="24"/>
          <w:szCs w:val="24"/>
          <w:lang w:eastAsia="en-GB"/>
        </w:rPr>
      </w:pPr>
      <w:r w:rsidRPr="00A31B04">
        <w:rPr>
          <w:rFonts w:ascii="Arial" w:eastAsia="Times New Roman" w:hAnsi="Arial" w:cs="Arial"/>
          <w:color w:val="000000"/>
          <w:sz w:val="24"/>
          <w:szCs w:val="24"/>
          <w:lang w:eastAsia="en-GB"/>
        </w:rPr>
        <w:t>•</w:t>
      </w:r>
      <w:r w:rsidRPr="00A31B04">
        <w:rPr>
          <w:rFonts w:ascii="Arial" w:eastAsia="Times New Roman" w:hAnsi="Arial" w:cs="Arial"/>
          <w:color w:val="000000"/>
          <w:sz w:val="24"/>
          <w:szCs w:val="24"/>
          <w:lang w:eastAsia="en-GB"/>
        </w:rPr>
        <w:tab/>
        <w:t xml:space="preserve">The legislation and how to evidence coercive control. </w:t>
      </w:r>
    </w:p>
    <w:p w14:paraId="50379D06" w14:textId="77777777" w:rsidR="00A31B04" w:rsidRPr="00A31B04" w:rsidRDefault="00A31B04" w:rsidP="00A31B04">
      <w:pPr>
        <w:autoSpaceDE w:val="0"/>
        <w:autoSpaceDN w:val="0"/>
        <w:ind w:left="360"/>
        <w:rPr>
          <w:rFonts w:ascii="Arial" w:eastAsia="Times New Roman" w:hAnsi="Arial" w:cs="Arial"/>
          <w:color w:val="000000"/>
          <w:sz w:val="24"/>
          <w:szCs w:val="24"/>
          <w:lang w:eastAsia="en-GB"/>
        </w:rPr>
      </w:pPr>
      <w:r w:rsidRPr="00A31B04">
        <w:rPr>
          <w:rFonts w:ascii="Arial" w:eastAsia="Times New Roman" w:hAnsi="Arial" w:cs="Arial"/>
          <w:color w:val="000000"/>
          <w:sz w:val="24"/>
          <w:szCs w:val="24"/>
          <w:lang w:eastAsia="en-GB"/>
        </w:rPr>
        <w:t>•</w:t>
      </w:r>
      <w:r w:rsidRPr="00A31B04">
        <w:rPr>
          <w:rFonts w:ascii="Arial" w:eastAsia="Times New Roman" w:hAnsi="Arial" w:cs="Arial"/>
          <w:color w:val="000000"/>
          <w:sz w:val="24"/>
          <w:szCs w:val="24"/>
          <w:lang w:eastAsia="en-GB"/>
        </w:rPr>
        <w:tab/>
        <w:t>Findings from recent cases.</w:t>
      </w:r>
    </w:p>
    <w:p w14:paraId="008FBE16" w14:textId="77777777" w:rsidR="00A31B04" w:rsidRPr="00A31B04" w:rsidRDefault="00A31B04" w:rsidP="00A31B04">
      <w:pPr>
        <w:ind w:left="360"/>
        <w:rPr>
          <w:rFonts w:ascii="Arial" w:eastAsia="Times New Roman" w:hAnsi="Arial" w:cs="Arial"/>
          <w:sz w:val="24"/>
          <w:szCs w:val="24"/>
        </w:rPr>
      </w:pPr>
    </w:p>
    <w:p w14:paraId="2F4E02A8" w14:textId="77777777" w:rsidR="001158E3" w:rsidRDefault="001158E3" w:rsidP="00A31B04">
      <w:pPr>
        <w:autoSpaceDE w:val="0"/>
        <w:autoSpaceDN w:val="0"/>
        <w:ind w:left="360"/>
        <w:rPr>
          <w:rFonts w:ascii="Arial" w:eastAsia="Times New Roman" w:hAnsi="Arial" w:cs="Arial"/>
          <w:color w:val="000000"/>
          <w:sz w:val="24"/>
          <w:szCs w:val="24"/>
          <w:lang w:eastAsia="en-GB"/>
        </w:rPr>
      </w:pPr>
    </w:p>
    <w:p w14:paraId="257BF4D6" w14:textId="0039DB7B" w:rsidR="00A31B04" w:rsidRDefault="00A31B04" w:rsidP="0071425C">
      <w:pPr>
        <w:autoSpaceDE w:val="0"/>
        <w:autoSpaceDN w:val="0"/>
        <w:ind w:left="360"/>
        <w:jc w:val="center"/>
        <w:rPr>
          <w:rFonts w:ascii="Arial" w:eastAsia="Times New Roman" w:hAnsi="Arial" w:cs="Arial"/>
          <w:b/>
          <w:color w:val="000000"/>
          <w:sz w:val="24"/>
          <w:szCs w:val="24"/>
          <w:u w:val="single"/>
          <w:lang w:eastAsia="en-GB"/>
        </w:rPr>
      </w:pPr>
      <w:r w:rsidRPr="00A31B04">
        <w:rPr>
          <w:rFonts w:ascii="Arial" w:eastAsia="Times New Roman" w:hAnsi="Arial" w:cs="Arial"/>
          <w:color w:val="000000"/>
          <w:sz w:val="24"/>
          <w:szCs w:val="24"/>
          <w:lang w:eastAsia="en-GB"/>
        </w:rPr>
        <w:t xml:space="preserve">Book a place on this session </w:t>
      </w:r>
      <w:hyperlink r:id="rId14" w:history="1">
        <w:r w:rsidRPr="0071425C">
          <w:rPr>
            <w:rStyle w:val="Hyperlink"/>
            <w:rFonts w:ascii="Arial" w:eastAsia="Times New Roman" w:hAnsi="Arial" w:cs="Arial"/>
            <w:b/>
            <w:sz w:val="24"/>
            <w:szCs w:val="24"/>
            <w:lang w:eastAsia="en-GB"/>
          </w:rPr>
          <w:t>here</w:t>
        </w:r>
        <w:r w:rsidR="0071425C" w:rsidRPr="0071425C">
          <w:rPr>
            <w:rStyle w:val="Hyperlink"/>
            <w:rFonts w:ascii="Arial" w:eastAsia="Times New Roman" w:hAnsi="Arial" w:cs="Arial"/>
            <w:sz w:val="24"/>
            <w:szCs w:val="24"/>
            <w:lang w:eastAsia="en-GB"/>
          </w:rPr>
          <w:t>.</w:t>
        </w:r>
      </w:hyperlink>
    </w:p>
    <w:p w14:paraId="46A5AB64" w14:textId="77777777" w:rsidR="0071425C" w:rsidRPr="00A31B04" w:rsidRDefault="0071425C" w:rsidP="0071425C">
      <w:pPr>
        <w:autoSpaceDE w:val="0"/>
        <w:autoSpaceDN w:val="0"/>
        <w:ind w:left="360"/>
        <w:jc w:val="center"/>
        <w:rPr>
          <w:rFonts w:ascii="Arial" w:eastAsia="Times New Roman" w:hAnsi="Arial" w:cs="Arial"/>
          <w:color w:val="000000"/>
          <w:sz w:val="24"/>
          <w:szCs w:val="24"/>
          <w:lang w:eastAsia="en-GB"/>
        </w:rPr>
      </w:pPr>
    </w:p>
    <w:p w14:paraId="7831933D" w14:textId="2BB565D7" w:rsidR="00001095" w:rsidRPr="00A31B04" w:rsidRDefault="00A31B04" w:rsidP="00A31B04">
      <w:pPr>
        <w:jc w:val="center"/>
        <w:rPr>
          <w:rFonts w:ascii="Arial" w:eastAsia="Times New Roman" w:hAnsi="Arial" w:cs="Arial"/>
          <w:sz w:val="24"/>
          <w:szCs w:val="24"/>
        </w:rPr>
      </w:pPr>
      <w:r w:rsidRPr="00A31B04">
        <w:rPr>
          <w:rFonts w:ascii="Arial" w:eastAsia="Times New Roman" w:hAnsi="Arial" w:cs="Arial"/>
          <w:sz w:val="24"/>
          <w:szCs w:val="24"/>
        </w:rPr>
        <w:t>***********************************</w:t>
      </w:r>
    </w:p>
    <w:sectPr w:rsidR="00001095" w:rsidRPr="00A31B04" w:rsidSect="006944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453BD"/>
    <w:multiLevelType w:val="hybridMultilevel"/>
    <w:tmpl w:val="E35498E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B66C82"/>
    <w:multiLevelType w:val="multilevel"/>
    <w:tmpl w:val="116A5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B36481"/>
    <w:multiLevelType w:val="hybridMultilevel"/>
    <w:tmpl w:val="078AAF1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25C2F6A"/>
    <w:multiLevelType w:val="hybridMultilevel"/>
    <w:tmpl w:val="563242B2"/>
    <w:lvl w:ilvl="0" w:tplc="08090001">
      <w:start w:val="1"/>
      <w:numFmt w:val="bullet"/>
      <w:lvlText w:val=""/>
      <w:lvlJc w:val="left"/>
      <w:pPr>
        <w:ind w:left="4680" w:hanging="360"/>
      </w:pPr>
      <w:rPr>
        <w:rFonts w:ascii="Symbol" w:hAnsi="Symbol" w:hint="default"/>
      </w:rPr>
    </w:lvl>
    <w:lvl w:ilvl="1" w:tplc="08090003">
      <w:start w:val="1"/>
      <w:numFmt w:val="bullet"/>
      <w:lvlText w:val="o"/>
      <w:lvlJc w:val="left"/>
      <w:pPr>
        <w:ind w:left="5400" w:hanging="360"/>
      </w:pPr>
      <w:rPr>
        <w:rFonts w:ascii="Courier New" w:hAnsi="Courier New" w:cs="Courier New" w:hint="default"/>
      </w:rPr>
    </w:lvl>
    <w:lvl w:ilvl="2" w:tplc="08090005">
      <w:start w:val="1"/>
      <w:numFmt w:val="bullet"/>
      <w:lvlText w:val=""/>
      <w:lvlJc w:val="left"/>
      <w:pPr>
        <w:ind w:left="6120" w:hanging="360"/>
      </w:pPr>
      <w:rPr>
        <w:rFonts w:ascii="Wingdings" w:hAnsi="Wingdings" w:hint="default"/>
      </w:rPr>
    </w:lvl>
    <w:lvl w:ilvl="3" w:tplc="08090001">
      <w:start w:val="1"/>
      <w:numFmt w:val="bullet"/>
      <w:lvlText w:val=""/>
      <w:lvlJc w:val="left"/>
      <w:pPr>
        <w:ind w:left="6840" w:hanging="360"/>
      </w:pPr>
      <w:rPr>
        <w:rFonts w:ascii="Symbol" w:hAnsi="Symbol" w:hint="default"/>
      </w:rPr>
    </w:lvl>
    <w:lvl w:ilvl="4" w:tplc="08090003">
      <w:start w:val="1"/>
      <w:numFmt w:val="bullet"/>
      <w:lvlText w:val="o"/>
      <w:lvlJc w:val="left"/>
      <w:pPr>
        <w:ind w:left="7560" w:hanging="360"/>
      </w:pPr>
      <w:rPr>
        <w:rFonts w:ascii="Courier New" w:hAnsi="Courier New" w:cs="Courier New" w:hint="default"/>
      </w:rPr>
    </w:lvl>
    <w:lvl w:ilvl="5" w:tplc="08090005">
      <w:start w:val="1"/>
      <w:numFmt w:val="bullet"/>
      <w:lvlText w:val=""/>
      <w:lvlJc w:val="left"/>
      <w:pPr>
        <w:ind w:left="8280" w:hanging="360"/>
      </w:pPr>
      <w:rPr>
        <w:rFonts w:ascii="Wingdings" w:hAnsi="Wingdings" w:hint="default"/>
      </w:rPr>
    </w:lvl>
    <w:lvl w:ilvl="6" w:tplc="08090001">
      <w:start w:val="1"/>
      <w:numFmt w:val="bullet"/>
      <w:lvlText w:val=""/>
      <w:lvlJc w:val="left"/>
      <w:pPr>
        <w:ind w:left="9000" w:hanging="360"/>
      </w:pPr>
      <w:rPr>
        <w:rFonts w:ascii="Symbol" w:hAnsi="Symbol" w:hint="default"/>
      </w:rPr>
    </w:lvl>
    <w:lvl w:ilvl="7" w:tplc="08090003">
      <w:start w:val="1"/>
      <w:numFmt w:val="bullet"/>
      <w:lvlText w:val="o"/>
      <w:lvlJc w:val="left"/>
      <w:pPr>
        <w:ind w:left="9720" w:hanging="360"/>
      </w:pPr>
      <w:rPr>
        <w:rFonts w:ascii="Courier New" w:hAnsi="Courier New" w:cs="Courier New" w:hint="default"/>
      </w:rPr>
    </w:lvl>
    <w:lvl w:ilvl="8" w:tplc="08090005">
      <w:start w:val="1"/>
      <w:numFmt w:val="bullet"/>
      <w:lvlText w:val=""/>
      <w:lvlJc w:val="left"/>
      <w:pPr>
        <w:ind w:left="10440" w:hanging="360"/>
      </w:pPr>
      <w:rPr>
        <w:rFonts w:ascii="Wingdings" w:hAnsi="Wingdings" w:hint="default"/>
      </w:rPr>
    </w:lvl>
  </w:abstractNum>
  <w:num w:numId="1">
    <w:abstractNumId w:val="2"/>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98"/>
    <w:rsid w:val="00001095"/>
    <w:rsid w:val="00063F4B"/>
    <w:rsid w:val="000B4D46"/>
    <w:rsid w:val="001158E3"/>
    <w:rsid w:val="00152D24"/>
    <w:rsid w:val="001868F4"/>
    <w:rsid w:val="002402BB"/>
    <w:rsid w:val="00250AB7"/>
    <w:rsid w:val="00260D23"/>
    <w:rsid w:val="002C5843"/>
    <w:rsid w:val="002E6D05"/>
    <w:rsid w:val="003165AD"/>
    <w:rsid w:val="00344ECC"/>
    <w:rsid w:val="00361220"/>
    <w:rsid w:val="004D5ED4"/>
    <w:rsid w:val="00504131"/>
    <w:rsid w:val="005B3A18"/>
    <w:rsid w:val="00637A98"/>
    <w:rsid w:val="006A6AF6"/>
    <w:rsid w:val="007068ED"/>
    <w:rsid w:val="0071425C"/>
    <w:rsid w:val="008A31FD"/>
    <w:rsid w:val="009817AA"/>
    <w:rsid w:val="00A31B04"/>
    <w:rsid w:val="00A7546D"/>
    <w:rsid w:val="00B50B44"/>
    <w:rsid w:val="00B94A38"/>
    <w:rsid w:val="00BC5A58"/>
    <w:rsid w:val="00BF66BE"/>
    <w:rsid w:val="00C82AB2"/>
    <w:rsid w:val="00CF2445"/>
    <w:rsid w:val="00D3372B"/>
    <w:rsid w:val="00D41184"/>
    <w:rsid w:val="00D773F8"/>
    <w:rsid w:val="00E6579A"/>
    <w:rsid w:val="00EB5CAA"/>
    <w:rsid w:val="00F90556"/>
    <w:rsid w:val="00F91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62749"/>
  <w15:docId w15:val="{7D19CC85-65B7-435F-82EC-7253A4EC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A9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A98"/>
    <w:pPr>
      <w:spacing w:after="200" w:line="276" w:lineRule="auto"/>
      <w:ind w:left="720"/>
      <w:contextualSpacing/>
    </w:pPr>
  </w:style>
  <w:style w:type="paragraph" w:customStyle="1" w:styleId="Default">
    <w:name w:val="Default"/>
    <w:basedOn w:val="Normal"/>
    <w:uiPriority w:val="99"/>
    <w:rsid w:val="00637A98"/>
    <w:pPr>
      <w:autoSpaceDE w:val="0"/>
      <w:autoSpaceDN w:val="0"/>
    </w:pPr>
    <w:rPr>
      <w:rFonts w:ascii="Arial" w:hAnsi="Arial" w:cs="Arial"/>
      <w:color w:val="000000"/>
      <w:sz w:val="24"/>
      <w:szCs w:val="24"/>
      <w:lang w:eastAsia="en-GB"/>
    </w:rPr>
  </w:style>
  <w:style w:type="character" w:styleId="Hyperlink">
    <w:name w:val="Hyperlink"/>
    <w:basedOn w:val="DefaultParagraphFont"/>
    <w:uiPriority w:val="99"/>
    <w:unhideWhenUsed/>
    <w:rsid w:val="00EB5CAA"/>
    <w:rPr>
      <w:color w:val="0000FF" w:themeColor="hyperlink"/>
      <w:u w:val="single"/>
    </w:rPr>
  </w:style>
  <w:style w:type="character" w:styleId="CommentReference">
    <w:name w:val="annotation reference"/>
    <w:basedOn w:val="DefaultParagraphFont"/>
    <w:uiPriority w:val="99"/>
    <w:semiHidden/>
    <w:unhideWhenUsed/>
    <w:rsid w:val="00F91F0F"/>
    <w:rPr>
      <w:sz w:val="16"/>
      <w:szCs w:val="16"/>
    </w:rPr>
  </w:style>
  <w:style w:type="paragraph" w:styleId="CommentText">
    <w:name w:val="annotation text"/>
    <w:basedOn w:val="Normal"/>
    <w:link w:val="CommentTextChar"/>
    <w:uiPriority w:val="99"/>
    <w:semiHidden/>
    <w:unhideWhenUsed/>
    <w:rsid w:val="00F91F0F"/>
    <w:rPr>
      <w:sz w:val="20"/>
      <w:szCs w:val="20"/>
    </w:rPr>
  </w:style>
  <w:style w:type="character" w:customStyle="1" w:styleId="CommentTextChar">
    <w:name w:val="Comment Text Char"/>
    <w:basedOn w:val="DefaultParagraphFont"/>
    <w:link w:val="CommentText"/>
    <w:uiPriority w:val="99"/>
    <w:semiHidden/>
    <w:rsid w:val="00F91F0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91F0F"/>
    <w:rPr>
      <w:b/>
      <w:bCs/>
    </w:rPr>
  </w:style>
  <w:style w:type="character" w:customStyle="1" w:styleId="CommentSubjectChar">
    <w:name w:val="Comment Subject Char"/>
    <w:basedOn w:val="CommentTextChar"/>
    <w:link w:val="CommentSubject"/>
    <w:uiPriority w:val="99"/>
    <w:semiHidden/>
    <w:rsid w:val="00F91F0F"/>
    <w:rPr>
      <w:rFonts w:ascii="Calibri" w:hAnsi="Calibri" w:cs="Times New Roman"/>
      <w:b/>
      <w:bCs/>
      <w:sz w:val="20"/>
      <w:szCs w:val="20"/>
    </w:rPr>
  </w:style>
  <w:style w:type="paragraph" w:styleId="BalloonText">
    <w:name w:val="Balloon Text"/>
    <w:basedOn w:val="Normal"/>
    <w:link w:val="BalloonTextChar"/>
    <w:uiPriority w:val="99"/>
    <w:semiHidden/>
    <w:unhideWhenUsed/>
    <w:rsid w:val="00F91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F0F"/>
    <w:rPr>
      <w:rFonts w:ascii="Segoe UI" w:hAnsi="Segoe UI" w:cs="Segoe UI"/>
      <w:sz w:val="18"/>
      <w:szCs w:val="18"/>
    </w:rPr>
  </w:style>
  <w:style w:type="paragraph" w:styleId="NormalWeb">
    <w:name w:val="Normal (Web)"/>
    <w:basedOn w:val="Normal"/>
    <w:uiPriority w:val="99"/>
    <w:semiHidden/>
    <w:unhideWhenUsed/>
    <w:rsid w:val="00063F4B"/>
    <w:rPr>
      <w:rFonts w:ascii="Times New Roman" w:hAnsi="Times New Roman"/>
      <w:sz w:val="24"/>
      <w:szCs w:val="24"/>
    </w:rPr>
  </w:style>
  <w:style w:type="character" w:customStyle="1" w:styleId="UnresolvedMention">
    <w:name w:val="Unresolved Mention"/>
    <w:basedOn w:val="DefaultParagraphFont"/>
    <w:uiPriority w:val="99"/>
    <w:semiHidden/>
    <w:unhideWhenUsed/>
    <w:rsid w:val="00D41184"/>
    <w:rPr>
      <w:color w:val="605E5C"/>
      <w:shd w:val="clear" w:color="auto" w:fill="E1DFDD"/>
    </w:rPr>
  </w:style>
  <w:style w:type="character" w:styleId="FollowedHyperlink">
    <w:name w:val="FollowedHyperlink"/>
    <w:basedOn w:val="DefaultParagraphFont"/>
    <w:uiPriority w:val="99"/>
    <w:semiHidden/>
    <w:unhideWhenUsed/>
    <w:rsid w:val="00D411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110128">
      <w:bodyDiv w:val="1"/>
      <w:marLeft w:val="0"/>
      <w:marRight w:val="0"/>
      <w:marTop w:val="0"/>
      <w:marBottom w:val="0"/>
      <w:divBdr>
        <w:top w:val="none" w:sz="0" w:space="0" w:color="auto"/>
        <w:left w:val="none" w:sz="0" w:space="0" w:color="auto"/>
        <w:bottom w:val="none" w:sz="0" w:space="0" w:color="auto"/>
        <w:right w:val="none" w:sz="0" w:space="0" w:color="auto"/>
      </w:divBdr>
    </w:div>
    <w:div w:id="845367573">
      <w:bodyDiv w:val="1"/>
      <w:marLeft w:val="0"/>
      <w:marRight w:val="0"/>
      <w:marTop w:val="0"/>
      <w:marBottom w:val="0"/>
      <w:divBdr>
        <w:top w:val="none" w:sz="0" w:space="0" w:color="auto"/>
        <w:left w:val="none" w:sz="0" w:space="0" w:color="auto"/>
        <w:bottom w:val="none" w:sz="0" w:space="0" w:color="auto"/>
        <w:right w:val="none" w:sz="0" w:space="0" w:color="auto"/>
      </w:divBdr>
    </w:div>
    <w:div w:id="1073696775">
      <w:bodyDiv w:val="1"/>
      <w:marLeft w:val="0"/>
      <w:marRight w:val="0"/>
      <w:marTop w:val="0"/>
      <w:marBottom w:val="0"/>
      <w:divBdr>
        <w:top w:val="none" w:sz="0" w:space="0" w:color="auto"/>
        <w:left w:val="none" w:sz="0" w:space="0" w:color="auto"/>
        <w:bottom w:val="none" w:sz="0" w:space="0" w:color="auto"/>
        <w:right w:val="none" w:sz="0" w:space="0" w:color="auto"/>
      </w:divBdr>
    </w:div>
    <w:div w:id="1186989490">
      <w:bodyDiv w:val="1"/>
      <w:marLeft w:val="0"/>
      <w:marRight w:val="0"/>
      <w:marTop w:val="0"/>
      <w:marBottom w:val="0"/>
      <w:divBdr>
        <w:top w:val="none" w:sz="0" w:space="0" w:color="auto"/>
        <w:left w:val="none" w:sz="0" w:space="0" w:color="auto"/>
        <w:bottom w:val="none" w:sz="0" w:space="0" w:color="auto"/>
        <w:right w:val="none" w:sz="0" w:space="0" w:color="auto"/>
      </w:divBdr>
    </w:div>
    <w:div w:id="1499421675">
      <w:bodyDiv w:val="1"/>
      <w:marLeft w:val="0"/>
      <w:marRight w:val="0"/>
      <w:marTop w:val="0"/>
      <w:marBottom w:val="0"/>
      <w:divBdr>
        <w:top w:val="none" w:sz="0" w:space="0" w:color="auto"/>
        <w:left w:val="none" w:sz="0" w:space="0" w:color="auto"/>
        <w:bottom w:val="none" w:sz="0" w:space="0" w:color="auto"/>
        <w:right w:val="none" w:sz="0" w:space="0" w:color="auto"/>
      </w:divBdr>
    </w:div>
    <w:div w:id="1698460155">
      <w:bodyDiv w:val="1"/>
      <w:marLeft w:val="0"/>
      <w:marRight w:val="0"/>
      <w:marTop w:val="0"/>
      <w:marBottom w:val="0"/>
      <w:divBdr>
        <w:top w:val="none" w:sz="0" w:space="0" w:color="auto"/>
        <w:left w:val="none" w:sz="0" w:space="0" w:color="auto"/>
        <w:bottom w:val="none" w:sz="0" w:space="0" w:color="auto"/>
        <w:right w:val="none" w:sz="0" w:space="0" w:color="auto"/>
      </w:divBdr>
    </w:div>
    <w:div w:id="185442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guardingsheffieldchildren.org/form/3A6C299C51224E8129D8E6EF5D00A2C4" TargetMode="External"/><Relationship Id="rId13" Type="http://schemas.openxmlformats.org/officeDocument/2006/relationships/hyperlink" Target="https://www.safeguardingsheffieldchildren.org/form/FB669C9FA5B347B0B1E4B579DD032904" TargetMode="External"/><Relationship Id="rId3" Type="http://schemas.openxmlformats.org/officeDocument/2006/relationships/styles" Target="styles.xml"/><Relationship Id="rId7" Type="http://schemas.openxmlformats.org/officeDocument/2006/relationships/hyperlink" Target="https://www.safeguardingsheffieldchildren.org/form/88D1F8F49ECE12B5CD11AFCFEA0F47AD" TargetMode="External"/><Relationship Id="rId12" Type="http://schemas.openxmlformats.org/officeDocument/2006/relationships/hyperlink" Target="https://www.safeguardingsheffieldchildren.org/form/582DCCEE5103030ED440A3AE1DA799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safeguardingsheffieldchildren.org/form/14C2EE7875F368A71D515D9F67FD9760" TargetMode="External"/><Relationship Id="rId11" Type="http://schemas.openxmlformats.org/officeDocument/2006/relationships/hyperlink" Target="https://www.youtube.com/watch?v=vIUWWPIVyTM&amp;feature=emb_log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afeguardingsheffieldchildren.org/form/88D1F8F49ECE12B5CD11AFCFEA0F47AD" TargetMode="External"/><Relationship Id="rId4" Type="http://schemas.openxmlformats.org/officeDocument/2006/relationships/settings" Target="settings.xml"/><Relationship Id="rId9" Type="http://schemas.openxmlformats.org/officeDocument/2006/relationships/hyperlink" Target="https://www.safeguardingsheffieldchildren.org/form/97321E8D248ED01492CCD237A5F3DC61" TargetMode="External"/><Relationship Id="rId14" Type="http://schemas.openxmlformats.org/officeDocument/2006/relationships/hyperlink" Target="https://www.safeguardingsheffieldchildren.org/form/249B93045716D78C31C9BCF62A9453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C06B4-D19B-4EBB-B9A3-D826FA085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 Angela (CYPD)</dc:creator>
  <cp:lastModifiedBy>AmandaB</cp:lastModifiedBy>
  <cp:revision>2</cp:revision>
  <dcterms:created xsi:type="dcterms:W3CDTF">2021-01-28T10:02:00Z</dcterms:created>
  <dcterms:modified xsi:type="dcterms:W3CDTF">2021-01-28T10:02:00Z</dcterms:modified>
</cp:coreProperties>
</file>